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AFA" w:rsidRDefault="00F70AFA" w:rsidP="00AE1C62">
      <w:pPr>
        <w:spacing w:after="0"/>
        <w:jc w:val="right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 wp14:anchorId="237F95F0" wp14:editId="70A7E31D">
            <wp:extent cx="6120130" cy="8422679"/>
            <wp:effectExtent l="0" t="0" r="0" b="0"/>
            <wp:docPr id="1" name="Рисунок 1" descr="D:\титул вставить\ОУД 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ул вставить\ОУД 1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22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AFA" w:rsidRDefault="00F70AFA" w:rsidP="00AE1C62">
      <w:pPr>
        <w:spacing w:after="0"/>
        <w:jc w:val="right"/>
        <w:rPr>
          <w:rFonts w:ascii="Times New Roman" w:hAnsi="Times New Roman" w:cs="Times New Roman"/>
          <w:b/>
          <w:sz w:val="26"/>
          <w:szCs w:val="26"/>
        </w:rPr>
      </w:pPr>
    </w:p>
    <w:p w:rsidR="00F70AFA" w:rsidRDefault="00F70AFA" w:rsidP="00AE1C62">
      <w:pPr>
        <w:spacing w:after="0"/>
        <w:jc w:val="right"/>
        <w:rPr>
          <w:rFonts w:ascii="Times New Roman" w:hAnsi="Times New Roman" w:cs="Times New Roman"/>
          <w:b/>
          <w:sz w:val="26"/>
          <w:szCs w:val="26"/>
        </w:rPr>
      </w:pPr>
    </w:p>
    <w:p w:rsidR="00487143" w:rsidRPr="00487143" w:rsidRDefault="00487143" w:rsidP="004871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</w:pPr>
      <w:r w:rsidRPr="00487143"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  <w:lastRenderedPageBreak/>
        <w:t>Программа разработана на основе:</w:t>
      </w:r>
    </w:p>
    <w:p w:rsidR="00487143" w:rsidRPr="00487143" w:rsidRDefault="00487143" w:rsidP="004871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</w:pPr>
      <w:r w:rsidRPr="00487143"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  <w:t xml:space="preserve">- Федерального государственного образовательного стандарта среднего общего образования;  </w:t>
      </w:r>
    </w:p>
    <w:p w:rsidR="00487143" w:rsidRPr="00487143" w:rsidRDefault="00487143" w:rsidP="004871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487143">
        <w:rPr>
          <w:rFonts w:ascii="Times New Roman" w:eastAsia="Calibri" w:hAnsi="Times New Roman" w:cs="Times New Roman"/>
          <w:color w:val="000000"/>
          <w:sz w:val="26"/>
          <w:szCs w:val="26"/>
          <w:lang w:eastAsia="en-US"/>
        </w:rPr>
        <w:t xml:space="preserve"> - Федерального государственного образовательного стандарта среднего профессионального образования по  профессии </w:t>
      </w:r>
      <w:r w:rsidRPr="00487143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 xml:space="preserve"> </w:t>
      </w:r>
      <w:r w:rsidRPr="00487143">
        <w:rPr>
          <w:rFonts w:ascii="Times New Roman" w:eastAsia="Calibri" w:hAnsi="Times New Roman" w:cs="Times New Roman"/>
          <w:sz w:val="26"/>
          <w:szCs w:val="26"/>
          <w:lang w:eastAsia="en-US"/>
        </w:rPr>
        <w:t>13.01.10 Электромонтер по ремонту и обслуживанию  электрооборудования  (по отраслям),</w:t>
      </w:r>
      <w:r w:rsidRPr="00487143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 xml:space="preserve"> </w:t>
      </w:r>
      <w:r w:rsidRPr="00487143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входящей в состав укрупненной группы  профессий  </w:t>
      </w:r>
      <w:r w:rsidRPr="00487143">
        <w:rPr>
          <w:rFonts w:ascii="Times New Roman" w:eastAsia="Calibri" w:hAnsi="Times New Roman" w:cs="Times New Roman"/>
          <w:color w:val="333333"/>
          <w:sz w:val="26"/>
          <w:szCs w:val="26"/>
          <w:shd w:val="clear" w:color="auto" w:fill="FFFFFF"/>
          <w:lang w:eastAsia="en-US"/>
        </w:rPr>
        <w:t>13.00.00 Электро- и теплоэнергетика;</w:t>
      </w:r>
    </w:p>
    <w:p w:rsidR="00487143" w:rsidRPr="00487143" w:rsidRDefault="00487143" w:rsidP="0048714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487143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487143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примерной программы учебной дисциплины «</w:t>
      </w:r>
      <w:r w:rsidRPr="00487143">
        <w:rPr>
          <w:rFonts w:ascii="Times New Roman" w:hAnsi="Times New Roman" w:cs="Times New Roman"/>
          <w:sz w:val="26"/>
          <w:szCs w:val="26"/>
        </w:rPr>
        <w:t>Естествознание</w:t>
      </w:r>
      <w:r w:rsidRPr="00487143">
        <w:rPr>
          <w:rFonts w:ascii="Times New Roman" w:eastAsia="Calibri" w:hAnsi="Times New Roman" w:cs="Times New Roman"/>
          <w:sz w:val="26"/>
          <w:szCs w:val="26"/>
          <w:lang w:eastAsia="en-US"/>
        </w:rPr>
        <w:t>»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17.03.2015      №06-259).</w:t>
      </w:r>
    </w:p>
    <w:p w:rsidR="00487143" w:rsidRPr="00487143" w:rsidRDefault="00487143" w:rsidP="00487143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487143">
        <w:rPr>
          <w:rFonts w:ascii="Times New Roman" w:eastAsia="Calibri" w:hAnsi="Times New Roman" w:cs="Times New Roman"/>
          <w:b/>
          <w:color w:val="FF0000"/>
          <w:sz w:val="26"/>
          <w:szCs w:val="26"/>
          <w:lang w:eastAsia="en-US"/>
        </w:rPr>
        <w:t xml:space="preserve"> </w:t>
      </w:r>
      <w:r w:rsidRPr="00487143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- основной профессиональной образовательной программы по профессии  13.01.10 Электромонтер по ремонту и обслуживанию  электрооборудования  (по отраслям),</w:t>
      </w:r>
      <w:r w:rsidRPr="00487143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 xml:space="preserve"> </w:t>
      </w:r>
      <w:r w:rsidRPr="00487143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2021 г.</w:t>
      </w:r>
      <w:bookmarkStart w:id="0" w:name="_Hlk95057038"/>
    </w:p>
    <w:p w:rsidR="00487143" w:rsidRPr="00487143" w:rsidRDefault="00487143" w:rsidP="0048714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 w:bidi="ru-RU"/>
        </w:rPr>
      </w:pPr>
      <w:r w:rsidRPr="00487143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    </w:t>
      </w:r>
      <w:bookmarkEnd w:id="0"/>
      <w:r w:rsidRPr="00487143">
        <w:rPr>
          <w:rFonts w:ascii="Times New Roman" w:eastAsia="Calibri" w:hAnsi="Times New Roman" w:cs="Times New Roman"/>
          <w:sz w:val="26"/>
          <w:szCs w:val="26"/>
          <w:lang w:eastAsia="en-US" w:bidi="ru-RU"/>
        </w:rPr>
        <w:t xml:space="preserve">- рабочей программы воспитания по профессии </w:t>
      </w:r>
      <w:r w:rsidRPr="00487143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13.01.10 Электромонтер по ремонту и обслуживанию  электрооборудования  (по отраслям), </w:t>
      </w:r>
      <w:r w:rsidRPr="00487143">
        <w:rPr>
          <w:rFonts w:ascii="Times New Roman" w:eastAsia="Calibri" w:hAnsi="Times New Roman" w:cs="Times New Roman"/>
          <w:sz w:val="26"/>
          <w:szCs w:val="26"/>
          <w:lang w:eastAsia="en-US" w:bidi="ru-RU"/>
        </w:rPr>
        <w:t>2021 г.</w:t>
      </w:r>
    </w:p>
    <w:p w:rsidR="00487143" w:rsidRPr="00487143" w:rsidRDefault="00487143" w:rsidP="00487143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eastAsia="en-US" w:bidi="ru-RU"/>
        </w:rPr>
      </w:pPr>
    </w:p>
    <w:p w:rsidR="00487143" w:rsidRPr="00487143" w:rsidRDefault="00487143" w:rsidP="00487143">
      <w:pPr>
        <w:spacing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487143" w:rsidRPr="00487143" w:rsidRDefault="00487143" w:rsidP="00487143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487143" w:rsidRPr="00487143" w:rsidRDefault="00487143" w:rsidP="00487143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  <w:u w:val="single"/>
          <w:lang w:eastAsia="en-US"/>
        </w:rPr>
      </w:pPr>
    </w:p>
    <w:p w:rsidR="00487143" w:rsidRPr="00487143" w:rsidRDefault="00487143" w:rsidP="00487143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  <w:u w:val="single"/>
          <w:lang w:eastAsia="en-US"/>
        </w:rPr>
      </w:pPr>
      <w:r w:rsidRPr="00487143">
        <w:rPr>
          <w:rFonts w:ascii="Times New Roman" w:eastAsia="Calibri" w:hAnsi="Times New Roman" w:cs="Times New Roman"/>
          <w:b/>
          <w:sz w:val="26"/>
          <w:szCs w:val="26"/>
          <w:u w:val="single"/>
          <w:lang w:eastAsia="en-US"/>
        </w:rPr>
        <w:t xml:space="preserve">Организация - разработчик: </w:t>
      </w:r>
      <w:r w:rsidRPr="00487143">
        <w:rPr>
          <w:rFonts w:ascii="Times New Roman" w:eastAsia="Calibri" w:hAnsi="Times New Roman" w:cs="Times New Roman"/>
          <w:sz w:val="26"/>
          <w:szCs w:val="26"/>
          <w:u w:val="single"/>
          <w:lang w:eastAsia="en-US"/>
        </w:rPr>
        <w:t>ГАПОУ «Казанский политехнический колледж»</w:t>
      </w:r>
    </w:p>
    <w:p w:rsidR="00AE1C62" w:rsidRPr="00487143" w:rsidRDefault="00AE1C62" w:rsidP="00487143">
      <w:pPr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487143" w:rsidRDefault="00487143" w:rsidP="004871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AE1C62" w:rsidRPr="00487143">
        <w:rPr>
          <w:rFonts w:ascii="Times New Roman" w:hAnsi="Times New Roman" w:cs="Times New Roman"/>
          <w:color w:val="000000"/>
          <w:sz w:val="26"/>
          <w:szCs w:val="26"/>
        </w:rPr>
        <w:t>Разработчик:</w:t>
      </w:r>
    </w:p>
    <w:p w:rsidR="00AE1C62" w:rsidRPr="00487143" w:rsidRDefault="0072066C" w:rsidP="0048714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487143">
        <w:rPr>
          <w:rFonts w:ascii="Times New Roman" w:hAnsi="Times New Roman" w:cs="Times New Roman"/>
          <w:color w:val="000000"/>
          <w:sz w:val="26"/>
          <w:szCs w:val="26"/>
        </w:rPr>
        <w:t xml:space="preserve"> Игнашина В.В.</w:t>
      </w:r>
      <w:r w:rsidR="00F536FE" w:rsidRPr="00487143">
        <w:rPr>
          <w:rFonts w:ascii="Times New Roman" w:hAnsi="Times New Roman" w:cs="Times New Roman"/>
          <w:color w:val="000000"/>
          <w:sz w:val="26"/>
          <w:szCs w:val="26"/>
        </w:rPr>
        <w:t>, преподаватель</w:t>
      </w:r>
    </w:p>
    <w:p w:rsidR="00AE1C62" w:rsidRPr="00487143" w:rsidRDefault="00AE1C62" w:rsidP="0048714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AE1C62" w:rsidRPr="00487143" w:rsidRDefault="00AE1C62" w:rsidP="0048714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F536FE" w:rsidRPr="00487143" w:rsidRDefault="00F536FE" w:rsidP="00487143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br w:type="page"/>
      </w:r>
    </w:p>
    <w:p w:rsidR="00AE1C62" w:rsidRPr="00487143" w:rsidRDefault="00AE1C62" w:rsidP="00487143">
      <w:pPr>
        <w:spacing w:before="480" w:after="24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b/>
          <w:bCs/>
          <w:sz w:val="26"/>
          <w:szCs w:val="26"/>
        </w:rPr>
        <w:lastRenderedPageBreak/>
        <w:t>СОДЕРЖАНИЕ</w:t>
      </w:r>
    </w:p>
    <w:tbl>
      <w:tblPr>
        <w:tblW w:w="8930" w:type="dxa"/>
        <w:tblInd w:w="534" w:type="dxa"/>
        <w:tblLook w:val="04A0" w:firstRow="1" w:lastRow="0" w:firstColumn="1" w:lastColumn="0" w:noHBand="0" w:noVBand="1"/>
      </w:tblPr>
      <w:tblGrid>
        <w:gridCol w:w="8930"/>
      </w:tblGrid>
      <w:tr w:rsidR="00AE1C62" w:rsidRPr="00487143" w:rsidTr="00AE1C62">
        <w:trPr>
          <w:trHeight w:val="1068"/>
        </w:trPr>
        <w:tc>
          <w:tcPr>
            <w:tcW w:w="8930" w:type="dxa"/>
            <w:shd w:val="clear" w:color="auto" w:fill="auto"/>
          </w:tcPr>
          <w:p w:rsidR="00AE1C62" w:rsidRPr="00487143" w:rsidRDefault="00AE1C62" w:rsidP="00487143">
            <w:pPr>
              <w:widowControl w:val="0"/>
              <w:numPr>
                <w:ilvl w:val="0"/>
                <w:numId w:val="2"/>
              </w:numPr>
              <w:spacing w:after="0" w:line="240" w:lineRule="auto"/>
              <w:ind w:left="744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>ПАСПОРТ РАБОЧЕЙ ПРОГРАММЫ УЧЕБНОЙ ДИС</w:t>
            </w:r>
            <w:r w:rsidR="00487143">
              <w:rPr>
                <w:rFonts w:ascii="Times New Roman" w:hAnsi="Times New Roman" w:cs="Times New Roman"/>
                <w:sz w:val="26"/>
                <w:szCs w:val="26"/>
              </w:rPr>
              <w:t>ЦИПЛИНЫ………………………………………………………</w:t>
            </w:r>
            <w:r w:rsidR="000E1E41" w:rsidRPr="00487143">
              <w:rPr>
                <w:rFonts w:ascii="Times New Roman" w:hAnsi="Times New Roman" w:cs="Times New Roman"/>
                <w:sz w:val="26"/>
                <w:szCs w:val="26"/>
              </w:rPr>
              <w:t>4 - 6</w:t>
            </w:r>
          </w:p>
        </w:tc>
      </w:tr>
      <w:tr w:rsidR="00AE1C62" w:rsidRPr="00487143" w:rsidTr="00AE1C62">
        <w:trPr>
          <w:trHeight w:val="1068"/>
        </w:trPr>
        <w:tc>
          <w:tcPr>
            <w:tcW w:w="8930" w:type="dxa"/>
            <w:shd w:val="clear" w:color="auto" w:fill="auto"/>
          </w:tcPr>
          <w:p w:rsidR="00AE1C62" w:rsidRPr="00487143" w:rsidRDefault="00AE1C62" w:rsidP="00487143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>СТРУКТУРА И  СОДЕРЖАНИЕ УЧЕБНОЙ ДИСЦИ</w:t>
            </w:r>
            <w:r w:rsidR="00487143">
              <w:rPr>
                <w:rFonts w:ascii="Times New Roman" w:hAnsi="Times New Roman" w:cs="Times New Roman"/>
                <w:sz w:val="26"/>
                <w:szCs w:val="26"/>
              </w:rPr>
              <w:t>ПЛИНЫ………………………………….</w:t>
            </w:r>
            <w:r w:rsidR="000E1E41"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…………………...7 </w:t>
            </w:r>
            <w:r w:rsidR="00D569E3" w:rsidRPr="00487143">
              <w:rPr>
                <w:rFonts w:ascii="Times New Roman" w:hAnsi="Times New Roman" w:cs="Times New Roman"/>
                <w:sz w:val="26"/>
                <w:szCs w:val="26"/>
              </w:rPr>
              <w:t>- 3</w:t>
            </w:r>
            <w:r w:rsidR="00126588" w:rsidRPr="0048714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AE1C62" w:rsidRPr="00487143" w:rsidTr="00AE1C62">
        <w:trPr>
          <w:trHeight w:val="1068"/>
        </w:trPr>
        <w:tc>
          <w:tcPr>
            <w:tcW w:w="8930" w:type="dxa"/>
            <w:shd w:val="clear" w:color="auto" w:fill="auto"/>
          </w:tcPr>
          <w:p w:rsidR="00AE1C62" w:rsidRPr="00487143" w:rsidRDefault="00D569E3" w:rsidP="00487143">
            <w:pPr>
              <w:widowControl w:val="0"/>
              <w:numPr>
                <w:ilvl w:val="0"/>
                <w:numId w:val="2"/>
              </w:numPr>
              <w:spacing w:before="12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>УСЛОВИЯ РЕАЛИЗАЦИ</w:t>
            </w:r>
            <w:r w:rsidR="00487143">
              <w:rPr>
                <w:rFonts w:ascii="Times New Roman" w:hAnsi="Times New Roman" w:cs="Times New Roman"/>
                <w:sz w:val="26"/>
                <w:szCs w:val="26"/>
              </w:rPr>
              <w:t>И УЧЕБНОЙ ДИСЦИПЛИНЫ …….</w:t>
            </w:r>
            <w:r w:rsidR="00126588" w:rsidRPr="00487143">
              <w:rPr>
                <w:rFonts w:ascii="Times New Roman" w:hAnsi="Times New Roman" w:cs="Times New Roman"/>
                <w:sz w:val="26"/>
                <w:szCs w:val="26"/>
              </w:rPr>
              <w:t>....32</w:t>
            </w: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E1C62" w:rsidRPr="00487143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E1C62" w:rsidRPr="0048714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126588" w:rsidRPr="0048714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AE1C62" w:rsidRPr="00487143" w:rsidTr="00AE1C62">
        <w:trPr>
          <w:trHeight w:val="1068"/>
        </w:trPr>
        <w:tc>
          <w:tcPr>
            <w:tcW w:w="8930" w:type="dxa"/>
            <w:shd w:val="clear" w:color="auto" w:fill="auto"/>
          </w:tcPr>
          <w:p w:rsidR="00AE1C62" w:rsidRPr="00487143" w:rsidRDefault="00AE1C62" w:rsidP="00487143">
            <w:pPr>
              <w:widowControl w:val="0"/>
              <w:numPr>
                <w:ilvl w:val="0"/>
                <w:numId w:val="2"/>
              </w:numPr>
              <w:spacing w:before="12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caps/>
                <w:sz w:val="26"/>
                <w:szCs w:val="26"/>
              </w:rPr>
              <w:t>Контроль и оценка результатов освоения УЧЕБНОЙ Дисци</w:t>
            </w:r>
            <w:r w:rsidR="00487143">
              <w:rPr>
                <w:rFonts w:ascii="Times New Roman" w:hAnsi="Times New Roman" w:cs="Times New Roman"/>
                <w:caps/>
                <w:sz w:val="26"/>
                <w:szCs w:val="26"/>
              </w:rPr>
              <w:t>плины………………………………</w:t>
            </w:r>
            <w:r w:rsidR="00126588" w:rsidRPr="00487143">
              <w:rPr>
                <w:rFonts w:ascii="Times New Roman" w:hAnsi="Times New Roman" w:cs="Times New Roman"/>
                <w:caps/>
                <w:sz w:val="26"/>
                <w:szCs w:val="26"/>
              </w:rPr>
              <w:t>……………………..34</w:t>
            </w:r>
            <w:r w:rsidR="00D569E3" w:rsidRPr="00487143">
              <w:rPr>
                <w:rFonts w:ascii="Times New Roman" w:hAnsi="Times New Roman" w:cs="Times New Roman"/>
                <w:caps/>
                <w:sz w:val="26"/>
                <w:szCs w:val="26"/>
              </w:rPr>
              <w:t xml:space="preserve"> </w:t>
            </w:r>
            <w:r w:rsidRPr="00487143">
              <w:rPr>
                <w:rFonts w:ascii="Times New Roman" w:hAnsi="Times New Roman" w:cs="Times New Roman"/>
                <w:caps/>
                <w:sz w:val="26"/>
                <w:szCs w:val="26"/>
              </w:rPr>
              <w:t>-</w:t>
            </w:r>
            <w:r w:rsidR="00D569E3" w:rsidRPr="00487143">
              <w:rPr>
                <w:rFonts w:ascii="Times New Roman" w:hAnsi="Times New Roman" w:cs="Times New Roman"/>
                <w:caps/>
                <w:sz w:val="26"/>
                <w:szCs w:val="26"/>
              </w:rPr>
              <w:t xml:space="preserve"> </w:t>
            </w:r>
            <w:r w:rsidRPr="00487143">
              <w:rPr>
                <w:rFonts w:ascii="Times New Roman" w:hAnsi="Times New Roman" w:cs="Times New Roman"/>
                <w:caps/>
                <w:sz w:val="26"/>
                <w:szCs w:val="26"/>
              </w:rPr>
              <w:t>3</w:t>
            </w:r>
            <w:r w:rsidR="00D569E3" w:rsidRPr="00487143">
              <w:rPr>
                <w:rFonts w:ascii="Times New Roman" w:hAnsi="Times New Roman" w:cs="Times New Roman"/>
                <w:caps/>
                <w:sz w:val="26"/>
                <w:szCs w:val="26"/>
              </w:rPr>
              <w:t>7</w:t>
            </w:r>
          </w:p>
        </w:tc>
      </w:tr>
      <w:tr w:rsidR="00AE1C62" w:rsidRPr="00487143" w:rsidTr="00AE1C62">
        <w:trPr>
          <w:trHeight w:val="1068"/>
        </w:trPr>
        <w:tc>
          <w:tcPr>
            <w:tcW w:w="8930" w:type="dxa"/>
            <w:shd w:val="clear" w:color="auto" w:fill="auto"/>
          </w:tcPr>
          <w:p w:rsidR="00AE1C62" w:rsidRPr="00487143" w:rsidRDefault="00AE1C62" w:rsidP="00487143">
            <w:pPr>
              <w:widowControl w:val="0"/>
              <w:spacing w:before="120" w:after="0" w:line="240" w:lineRule="auto"/>
              <w:ind w:left="72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AE1C62" w:rsidRDefault="00AE1C62" w:rsidP="00487143">
      <w:pPr>
        <w:widowControl w:val="0"/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br w:type="page"/>
      </w:r>
      <w:r w:rsidRPr="00487143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ПАСПОРТ РАБОЧЕЙ ПРОГРАММЫ УЧЕБНОЙ ДИСЦИПЛИНЫ </w:t>
      </w:r>
      <w:r w:rsidR="00DC6A19" w:rsidRPr="00487143">
        <w:rPr>
          <w:rFonts w:ascii="Times New Roman" w:hAnsi="Times New Roman" w:cs="Times New Roman"/>
          <w:b/>
          <w:sz w:val="26"/>
          <w:szCs w:val="26"/>
        </w:rPr>
        <w:t>«ЕСТЕСТВОЗНАНИЕ»</w:t>
      </w:r>
    </w:p>
    <w:p w:rsidR="00487143" w:rsidRPr="00054AFD" w:rsidRDefault="00487143" w:rsidP="00487143">
      <w:pPr>
        <w:pStyle w:val="a5"/>
        <w:numPr>
          <w:ilvl w:val="1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  <w:r w:rsidRPr="00054AFD">
        <w:rPr>
          <w:b/>
          <w:sz w:val="26"/>
          <w:szCs w:val="26"/>
        </w:rPr>
        <w:t>Область применения рабочей программы</w:t>
      </w:r>
    </w:p>
    <w:p w:rsidR="00487143" w:rsidRPr="00054AFD" w:rsidRDefault="00487143" w:rsidP="00487143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sz w:val="26"/>
          <w:szCs w:val="26"/>
        </w:rPr>
      </w:pPr>
      <w:r w:rsidRPr="00054AFD">
        <w:rPr>
          <w:sz w:val="26"/>
          <w:szCs w:val="26"/>
        </w:rPr>
        <w:t>Рабочая программа учебной дисциплины является частью основной образовательной программы среднего профессионального образования в соответствии с ФГОС СПО по профессии 13.01.10 Электромонтер по ремонту и обслуживанию электрооборудования (по отраслям)</w:t>
      </w:r>
    </w:p>
    <w:p w:rsidR="00487143" w:rsidRPr="00054AFD" w:rsidRDefault="00487143" w:rsidP="00487143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sz w:val="26"/>
          <w:szCs w:val="26"/>
        </w:rPr>
      </w:pPr>
      <w:r w:rsidRPr="00054AFD">
        <w:rPr>
          <w:sz w:val="26"/>
          <w:szCs w:val="26"/>
        </w:rPr>
        <w:t xml:space="preserve"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   </w:t>
      </w:r>
    </w:p>
    <w:p w:rsidR="00487143" w:rsidRPr="00054AFD" w:rsidRDefault="00487143" w:rsidP="00487143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sz w:val="26"/>
          <w:szCs w:val="26"/>
        </w:rPr>
      </w:pPr>
      <w:r w:rsidRPr="00054AFD">
        <w:rPr>
          <w:sz w:val="26"/>
          <w:szCs w:val="26"/>
        </w:rPr>
        <w:t xml:space="preserve"> Профиль получаемого профессионального образования </w:t>
      </w:r>
      <w:r w:rsidRPr="00054AFD">
        <w:rPr>
          <w:sz w:val="26"/>
          <w:szCs w:val="26"/>
          <w:u w:val="single"/>
        </w:rPr>
        <w:t>технический.</w:t>
      </w:r>
    </w:p>
    <w:p w:rsidR="00487143" w:rsidRPr="007C55FF" w:rsidRDefault="00487143" w:rsidP="004871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54AFD">
        <w:rPr>
          <w:rFonts w:ascii="Times New Roman" w:eastAsia="Calibri" w:hAnsi="Times New Roman" w:cs="Times New Roman"/>
          <w:b/>
          <w:sz w:val="26"/>
          <w:szCs w:val="26"/>
        </w:rPr>
        <w:t xml:space="preserve">1.2. Место учебной дисциплины в структуре основной профессиональной образовательной программы: </w:t>
      </w:r>
      <w:r w:rsidR="007C55FF" w:rsidRPr="007C55FF">
        <w:rPr>
          <w:rStyle w:val="layout"/>
          <w:rFonts w:ascii="Times New Roman" w:hAnsi="Times New Roman" w:cs="Times New Roman"/>
          <w:sz w:val="26"/>
          <w:szCs w:val="26"/>
        </w:rPr>
        <w:t>Учебная дисциплина</w:t>
      </w:r>
      <w:r w:rsidR="007C55FF" w:rsidRPr="007C55FF">
        <w:rPr>
          <w:rStyle w:val="layout"/>
          <w:rFonts w:ascii="Times New Roman" w:hAnsi="Times New Roman" w:cs="Times New Roman"/>
          <w:color w:val="000000"/>
          <w:sz w:val="26"/>
          <w:szCs w:val="26"/>
        </w:rPr>
        <w:t> «</w:t>
      </w:r>
      <w:r w:rsidR="007C55FF">
        <w:rPr>
          <w:rStyle w:val="layout"/>
          <w:rFonts w:ascii="Times New Roman" w:hAnsi="Times New Roman" w:cs="Times New Roman"/>
          <w:color w:val="000000"/>
          <w:sz w:val="26"/>
          <w:szCs w:val="26"/>
        </w:rPr>
        <w:t>Естествознание</w:t>
      </w:r>
      <w:r w:rsidR="007C55FF" w:rsidRPr="007C55FF">
        <w:rPr>
          <w:rStyle w:val="layout"/>
          <w:rFonts w:ascii="Times New Roman" w:hAnsi="Times New Roman" w:cs="Times New Roman"/>
          <w:color w:val="000000"/>
          <w:sz w:val="26"/>
          <w:szCs w:val="26"/>
        </w:rPr>
        <w:t>» входит в состав предметной области «Естественные науки» ФГОС среднего общего образования и изучается в общеобразовательном цикле учебного плана ОПОП СПО на ба</w:t>
      </w:r>
      <w:r w:rsidR="007C55FF">
        <w:rPr>
          <w:rStyle w:val="layout"/>
          <w:rFonts w:ascii="Times New Roman" w:hAnsi="Times New Roman" w:cs="Times New Roman"/>
          <w:color w:val="000000"/>
          <w:sz w:val="26"/>
          <w:szCs w:val="26"/>
        </w:rPr>
        <w:t>зе основного общего образования.</w:t>
      </w:r>
    </w:p>
    <w:p w:rsidR="00487143" w:rsidRPr="00054AFD" w:rsidRDefault="00487143" w:rsidP="00487143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054AFD">
        <w:rPr>
          <w:rFonts w:ascii="Times New Roman" w:hAnsi="Times New Roman" w:cs="Times New Roman"/>
          <w:b/>
          <w:color w:val="000000"/>
          <w:sz w:val="26"/>
          <w:szCs w:val="26"/>
        </w:rPr>
        <w:t>1.3. Цели и задачи учебной дисциплины – требования к результатам освоения учебной дисциплины:</w:t>
      </w:r>
    </w:p>
    <w:p w:rsidR="00122B77" w:rsidRPr="00487143" w:rsidRDefault="00122B77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 xml:space="preserve">Освоение содержания учебной дисциплины «Естествознание» обеспечивает достижение студентами следующих </w:t>
      </w:r>
      <w:r w:rsidRPr="00487143">
        <w:rPr>
          <w:rFonts w:ascii="Times New Roman" w:hAnsi="Times New Roman" w:cs="Times New Roman"/>
          <w:b/>
          <w:bCs/>
          <w:sz w:val="26"/>
          <w:szCs w:val="26"/>
        </w:rPr>
        <w:t>результатов:</w:t>
      </w:r>
    </w:p>
    <w:p w:rsidR="00122B77" w:rsidRPr="00487143" w:rsidRDefault="00122B77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•</w:t>
      </w:r>
      <w:r w:rsidRPr="00487143">
        <w:rPr>
          <w:rFonts w:ascii="Times New Roman" w:hAnsi="Times New Roman" w:cs="Times New Roman"/>
          <w:b/>
          <w:bCs/>
          <w:i/>
          <w:iCs/>
          <w:sz w:val="26"/>
          <w:szCs w:val="26"/>
        </w:rPr>
        <w:t>личностных</w:t>
      </w:r>
      <w:r w:rsidRPr="00487143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устойчивый интерес к истории и достижениям в области естественных наук,</w:t>
      </w:r>
      <w:r w:rsidRPr="00487143">
        <w:rPr>
          <w:rFonts w:ascii="Times New Roman" w:hAnsi="Times New Roman" w:cs="Times New Roman"/>
          <w:sz w:val="26"/>
          <w:szCs w:val="26"/>
        </w:rPr>
        <w:t xml:space="preserve"> </w:t>
      </w:r>
      <w:r w:rsidR="00122B77" w:rsidRPr="00487143">
        <w:rPr>
          <w:rFonts w:ascii="Times New Roman" w:hAnsi="Times New Roman" w:cs="Times New Roman"/>
          <w:sz w:val="26"/>
          <w:szCs w:val="26"/>
        </w:rPr>
        <w:t>чувство гордости за российские естественные науки;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готовность к продолжению образования, повышению квалификации в из-</w:t>
      </w:r>
    </w:p>
    <w:p w:rsidR="00122B77" w:rsidRPr="00487143" w:rsidRDefault="00122B77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бранной профессиональной деятельности с использованием знаний в области</w:t>
      </w:r>
    </w:p>
    <w:p w:rsidR="00122B77" w:rsidRPr="00487143" w:rsidRDefault="00122B77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естественных наук;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объективное осознание значимости компетенций в области естественных наук</w:t>
      </w:r>
      <w:r w:rsidRPr="00487143">
        <w:rPr>
          <w:rFonts w:ascii="Times New Roman" w:hAnsi="Times New Roman" w:cs="Times New Roman"/>
          <w:sz w:val="26"/>
          <w:szCs w:val="26"/>
        </w:rPr>
        <w:t xml:space="preserve"> </w:t>
      </w:r>
      <w:r w:rsidR="00122B77" w:rsidRPr="00487143">
        <w:rPr>
          <w:rFonts w:ascii="Times New Roman" w:hAnsi="Times New Roman" w:cs="Times New Roman"/>
          <w:sz w:val="26"/>
          <w:szCs w:val="26"/>
        </w:rPr>
        <w:t>для человека и общества, умение использовать технологические достижения</w:t>
      </w:r>
      <w:r w:rsidRPr="00487143">
        <w:rPr>
          <w:rFonts w:ascii="Times New Roman" w:hAnsi="Times New Roman" w:cs="Times New Roman"/>
          <w:sz w:val="26"/>
          <w:szCs w:val="26"/>
        </w:rPr>
        <w:t xml:space="preserve"> </w:t>
      </w:r>
      <w:r w:rsidR="00122B77" w:rsidRPr="00487143">
        <w:rPr>
          <w:rFonts w:ascii="Times New Roman" w:hAnsi="Times New Roman" w:cs="Times New Roman"/>
          <w:sz w:val="26"/>
          <w:szCs w:val="26"/>
        </w:rPr>
        <w:t>в области химии, биологии для повышения собственного интеллектуального развития в выбранной профессиональной деятельности;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умение проанализировать техногенные последствия для окружающей среды,</w:t>
      </w:r>
      <w:r w:rsidRPr="00487143">
        <w:rPr>
          <w:rFonts w:ascii="Times New Roman" w:hAnsi="Times New Roman" w:cs="Times New Roman"/>
          <w:sz w:val="26"/>
          <w:szCs w:val="26"/>
        </w:rPr>
        <w:t xml:space="preserve"> </w:t>
      </w:r>
      <w:r w:rsidR="00122B77" w:rsidRPr="00487143">
        <w:rPr>
          <w:rFonts w:ascii="Times New Roman" w:hAnsi="Times New Roman" w:cs="Times New Roman"/>
          <w:sz w:val="26"/>
          <w:szCs w:val="26"/>
        </w:rPr>
        <w:t>бытовой и производственной деятельности человека;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готовность самостоятельно добывать новые для себя естественно-научные</w:t>
      </w:r>
    </w:p>
    <w:p w:rsidR="00122B77" w:rsidRPr="00487143" w:rsidRDefault="00122B77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знания с использованием для этого доступных источников информации;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умение управлять своей познавательной деятельностью, проводить самооценку уровня собственного интеллектуального развития;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умение выстраивать конструктивные взаимоотношения в команде по решению общих задач в области естествознания;</w:t>
      </w:r>
    </w:p>
    <w:p w:rsidR="00122B77" w:rsidRPr="00487143" w:rsidRDefault="00122B77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•</w:t>
      </w:r>
      <w:r w:rsidR="00930431" w:rsidRPr="00487143">
        <w:rPr>
          <w:rFonts w:ascii="Times New Roman" w:hAnsi="Times New Roman" w:cs="Times New Roman"/>
          <w:sz w:val="26"/>
          <w:szCs w:val="26"/>
        </w:rPr>
        <w:t xml:space="preserve"> </w:t>
      </w:r>
      <w:r w:rsidRPr="00487143">
        <w:rPr>
          <w:rFonts w:ascii="Times New Roman" w:hAnsi="Times New Roman" w:cs="Times New Roman"/>
          <w:b/>
          <w:bCs/>
          <w:i/>
          <w:iCs/>
          <w:sz w:val="26"/>
          <w:szCs w:val="26"/>
        </w:rPr>
        <w:t>метапредметных</w:t>
      </w:r>
      <w:r w:rsidRPr="00487143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овладение умениями и навыками различных видов познавательной деятельности для изучения разных сторон окружающего естественного мира;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применение основных методов познания (наблюдения, научного эксперимента) для изучения различных сторон естественно-научной картины мира, с которыми возникает необходимость сталкиваться в профессиональной сфере;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умение определять цели и задачи деятельности, выбирать средства для их</w:t>
      </w:r>
    </w:p>
    <w:p w:rsidR="00122B77" w:rsidRPr="00487143" w:rsidRDefault="00122B77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достижения на практике;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умение использовать различные источники для получения естественно-</w:t>
      </w:r>
    </w:p>
    <w:p w:rsidR="00122B77" w:rsidRPr="00487143" w:rsidRDefault="00122B77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lastRenderedPageBreak/>
        <w:t>научной информации и оценивать ее достоверность для достижения постав-</w:t>
      </w:r>
    </w:p>
    <w:p w:rsidR="00122B77" w:rsidRPr="00487143" w:rsidRDefault="00122B77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ленных целей и задач;</w:t>
      </w:r>
    </w:p>
    <w:p w:rsidR="00122B77" w:rsidRPr="00487143" w:rsidRDefault="00122B77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•</w:t>
      </w:r>
      <w:r w:rsidRPr="00487143">
        <w:rPr>
          <w:rFonts w:ascii="Times New Roman" w:hAnsi="Times New Roman" w:cs="Times New Roman"/>
          <w:b/>
          <w:bCs/>
          <w:i/>
          <w:iCs/>
          <w:sz w:val="26"/>
          <w:szCs w:val="26"/>
        </w:rPr>
        <w:t>предметных</w:t>
      </w:r>
      <w:r w:rsidRPr="00487143">
        <w:rPr>
          <w:rFonts w:ascii="Times New Roman" w:hAnsi="Times New Roman" w:cs="Times New Roman"/>
          <w:b/>
          <w:bCs/>
          <w:sz w:val="26"/>
          <w:szCs w:val="26"/>
        </w:rPr>
        <w:t>: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сформированность представлений о целостной современной естественно-</w:t>
      </w:r>
    </w:p>
    <w:p w:rsidR="00122B77" w:rsidRPr="00487143" w:rsidRDefault="00122B77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научной картине мира, природе как единой целостной системе, взаимосвя-</w:t>
      </w:r>
    </w:p>
    <w:p w:rsidR="00122B77" w:rsidRPr="00487143" w:rsidRDefault="00122B77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зи человека, природы и общ</w:t>
      </w:r>
      <w:r w:rsidR="007B7D6C" w:rsidRPr="00487143">
        <w:rPr>
          <w:rFonts w:ascii="Times New Roman" w:hAnsi="Times New Roman" w:cs="Times New Roman"/>
          <w:sz w:val="26"/>
          <w:szCs w:val="26"/>
        </w:rPr>
        <w:t>ества</w:t>
      </w:r>
      <w:r w:rsidRPr="00487143">
        <w:rPr>
          <w:rFonts w:ascii="Times New Roman" w:hAnsi="Times New Roman" w:cs="Times New Roman"/>
          <w:sz w:val="26"/>
          <w:szCs w:val="26"/>
        </w:rPr>
        <w:t>;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владение знаниями о наиболее важных открытиях и достижениях в области</w:t>
      </w:r>
      <w:r w:rsidRPr="00487143">
        <w:rPr>
          <w:rFonts w:ascii="Times New Roman" w:hAnsi="Times New Roman" w:cs="Times New Roman"/>
          <w:sz w:val="26"/>
          <w:szCs w:val="26"/>
        </w:rPr>
        <w:t xml:space="preserve"> </w:t>
      </w:r>
      <w:r w:rsidR="00122B77" w:rsidRPr="00487143">
        <w:rPr>
          <w:rFonts w:ascii="Times New Roman" w:hAnsi="Times New Roman" w:cs="Times New Roman"/>
          <w:sz w:val="26"/>
          <w:szCs w:val="26"/>
        </w:rPr>
        <w:t>естествознания, повлиявших на эволюцию представлений о природе, на развитие техники и технологий;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сформированность умения применять естественно-научные знания для объяснения окружающих явлений, сохранения здоровья, обеспечения безопасности жизнедеятельности, бережного отношения к природе, рационального</w:t>
      </w:r>
      <w:r w:rsidRPr="00487143">
        <w:rPr>
          <w:rFonts w:ascii="Times New Roman" w:hAnsi="Times New Roman" w:cs="Times New Roman"/>
          <w:sz w:val="26"/>
          <w:szCs w:val="26"/>
        </w:rPr>
        <w:t xml:space="preserve"> </w:t>
      </w:r>
      <w:r w:rsidR="00122B77" w:rsidRPr="00487143">
        <w:rPr>
          <w:rFonts w:ascii="Times New Roman" w:hAnsi="Times New Roman" w:cs="Times New Roman"/>
          <w:sz w:val="26"/>
          <w:szCs w:val="26"/>
        </w:rPr>
        <w:t>природопользования, а также выполнения роли грамотного потребителя;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сформированность представлений о научном методе познания природы и</w:t>
      </w:r>
    </w:p>
    <w:p w:rsidR="00122B77" w:rsidRPr="00487143" w:rsidRDefault="00122B77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средствах изучения мегамира, макромира и микромира; владение приемами</w:t>
      </w:r>
    </w:p>
    <w:p w:rsidR="00122B77" w:rsidRPr="00487143" w:rsidRDefault="00122B77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естественно-научных наблюдений, опытов, исследований и оценки достовер-</w:t>
      </w:r>
    </w:p>
    <w:p w:rsidR="00122B77" w:rsidRPr="00487143" w:rsidRDefault="00122B77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ности полученных результатов;</w:t>
      </w:r>
    </w:p>
    <w:p w:rsidR="007B7D6C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</w:t>
      </w:r>
      <w:r w:rsidR="00122B77" w:rsidRPr="00487143">
        <w:rPr>
          <w:rFonts w:ascii="Times New Roman" w:hAnsi="Times New Roman" w:cs="Times New Roman"/>
          <w:sz w:val="26"/>
          <w:szCs w:val="26"/>
        </w:rPr>
        <w:t xml:space="preserve"> владение понятийным аппаратом естественных наук, позволяющим познавать мир, участвовать в дискуссиях по естественно-научным вопросам, использовать различные источники информации для подготовки собственных</w:t>
      </w:r>
      <w:r w:rsidRPr="00487143">
        <w:rPr>
          <w:rFonts w:ascii="Times New Roman" w:hAnsi="Times New Roman" w:cs="Times New Roman"/>
          <w:sz w:val="26"/>
          <w:szCs w:val="26"/>
        </w:rPr>
        <w:t xml:space="preserve"> </w:t>
      </w:r>
      <w:r w:rsidR="00122B77" w:rsidRPr="00487143">
        <w:rPr>
          <w:rFonts w:ascii="Times New Roman" w:hAnsi="Times New Roman" w:cs="Times New Roman"/>
          <w:sz w:val="26"/>
          <w:szCs w:val="26"/>
        </w:rPr>
        <w:t>работ, критически относиться к сообщениям С</w:t>
      </w:r>
      <w:r w:rsidRPr="00487143">
        <w:rPr>
          <w:rFonts w:ascii="Times New Roman" w:hAnsi="Times New Roman" w:cs="Times New Roman"/>
          <w:sz w:val="26"/>
          <w:szCs w:val="26"/>
        </w:rPr>
        <w:t xml:space="preserve"> МИ, содержащим научную информацию;</w:t>
      </w:r>
    </w:p>
    <w:p w:rsidR="00122B77" w:rsidRPr="00487143" w:rsidRDefault="007B7D6C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− сформированность умений понимать значимость естественно-научного знания для каждого человека независимо от его профессиональной деятельности, различать факты и оценки, сравнивать оценочные выводы, видеть их связь с критериями оценок и связь критериев с определенной системой ценностей.</w:t>
      </w:r>
    </w:p>
    <w:p w:rsidR="005B78D0" w:rsidRPr="00487143" w:rsidRDefault="005B78D0" w:rsidP="004871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7B7D6C" w:rsidRPr="00487143" w:rsidRDefault="007B7D6C" w:rsidP="00487143">
      <w:pPr>
        <w:pStyle w:val="ConsPlusNormal"/>
        <w:ind w:firstLine="709"/>
        <w:rPr>
          <w:rFonts w:ascii="Times New Roman" w:hAnsi="Times New Roman" w:cs="Times New Roman"/>
          <w:sz w:val="26"/>
          <w:szCs w:val="26"/>
          <w:u w:val="single"/>
        </w:rPr>
      </w:pPr>
      <w:r w:rsidRPr="00487143">
        <w:rPr>
          <w:rFonts w:ascii="Times New Roman" w:hAnsi="Times New Roman" w:cs="Times New Roman"/>
          <w:sz w:val="26"/>
          <w:szCs w:val="26"/>
        </w:rPr>
        <w:t>Выпускник, освоивший учебную дисциплину «</w:t>
      </w:r>
      <w:r w:rsidR="00654501" w:rsidRPr="00487143">
        <w:rPr>
          <w:rFonts w:ascii="Times New Roman" w:hAnsi="Times New Roman" w:cs="Times New Roman"/>
          <w:sz w:val="26"/>
          <w:szCs w:val="26"/>
        </w:rPr>
        <w:t>Естествознание</w:t>
      </w:r>
      <w:r w:rsidRPr="00487143">
        <w:rPr>
          <w:rFonts w:ascii="Times New Roman" w:hAnsi="Times New Roman" w:cs="Times New Roman"/>
          <w:sz w:val="26"/>
          <w:szCs w:val="26"/>
        </w:rPr>
        <w:t xml:space="preserve">», должен обладать </w:t>
      </w:r>
      <w:r w:rsidRPr="00487143">
        <w:rPr>
          <w:rFonts w:ascii="Times New Roman" w:hAnsi="Times New Roman" w:cs="Times New Roman"/>
          <w:b/>
          <w:sz w:val="26"/>
          <w:szCs w:val="26"/>
        </w:rPr>
        <w:t xml:space="preserve">элементами </w:t>
      </w:r>
      <w:r w:rsidRPr="00487143">
        <w:rPr>
          <w:rFonts w:ascii="Times New Roman" w:hAnsi="Times New Roman" w:cs="Times New Roman"/>
          <w:b/>
          <w:sz w:val="26"/>
          <w:szCs w:val="26"/>
          <w:u w:val="single"/>
        </w:rPr>
        <w:t>общих компетенций</w:t>
      </w:r>
      <w:r w:rsidRPr="00487143">
        <w:rPr>
          <w:rFonts w:ascii="Times New Roman" w:hAnsi="Times New Roman" w:cs="Times New Roman"/>
          <w:sz w:val="26"/>
          <w:szCs w:val="26"/>
          <w:u w:val="single"/>
        </w:rPr>
        <w:t>:</w:t>
      </w:r>
    </w:p>
    <w:p w:rsidR="00487143" w:rsidRPr="00487143" w:rsidRDefault="00487143" w:rsidP="00487143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87143">
        <w:rPr>
          <w:rFonts w:ascii="Times New Roman" w:eastAsia="Times New Roman" w:hAnsi="Times New Roman" w:cs="Times New Roman"/>
          <w:sz w:val="26"/>
          <w:szCs w:val="26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487143" w:rsidRPr="00487143" w:rsidRDefault="00487143" w:rsidP="00487143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87143">
        <w:rPr>
          <w:rFonts w:ascii="Times New Roman" w:eastAsia="Times New Roman" w:hAnsi="Times New Roman" w:cs="Times New Roman"/>
          <w:sz w:val="26"/>
          <w:szCs w:val="26"/>
        </w:rPr>
        <w:t>ОК 2. Организовывать собственную деятельность, исходя из цели и способов ее достижения, определенных руководителем.</w:t>
      </w:r>
    </w:p>
    <w:p w:rsidR="00487143" w:rsidRPr="00487143" w:rsidRDefault="00487143" w:rsidP="00487143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87143">
        <w:rPr>
          <w:rFonts w:ascii="Times New Roman" w:eastAsia="Times New Roman" w:hAnsi="Times New Roman" w:cs="Times New Roman"/>
          <w:sz w:val="26"/>
          <w:szCs w:val="26"/>
        </w:rPr>
        <w:t>ОК 3. 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</w:r>
    </w:p>
    <w:p w:rsidR="00487143" w:rsidRPr="00487143" w:rsidRDefault="00487143" w:rsidP="00487143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87143">
        <w:rPr>
          <w:rFonts w:ascii="Times New Roman" w:eastAsia="Times New Roman" w:hAnsi="Times New Roman" w:cs="Times New Roman"/>
          <w:sz w:val="26"/>
          <w:szCs w:val="26"/>
        </w:rPr>
        <w:t>ОК 4. Осуществлять поиск информации, необходимой для эффективного выполнения профессиональных задач.</w:t>
      </w:r>
    </w:p>
    <w:p w:rsidR="00487143" w:rsidRPr="00487143" w:rsidRDefault="00487143" w:rsidP="00487143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87143">
        <w:rPr>
          <w:rFonts w:ascii="Times New Roman" w:eastAsia="Times New Roman" w:hAnsi="Times New Roman" w:cs="Times New Roman"/>
          <w:sz w:val="26"/>
          <w:szCs w:val="26"/>
        </w:rPr>
        <w:t>ОК 5. Использовать информационно-коммуникационные технологии в профессиональной деятельности.</w:t>
      </w:r>
    </w:p>
    <w:p w:rsidR="00487143" w:rsidRPr="00487143" w:rsidRDefault="00487143" w:rsidP="00487143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487143">
        <w:rPr>
          <w:rFonts w:ascii="Times New Roman" w:eastAsia="Times New Roman" w:hAnsi="Times New Roman" w:cs="Times New Roman"/>
          <w:sz w:val="26"/>
          <w:szCs w:val="26"/>
        </w:rPr>
        <w:t>ОК 6. Работать в команде, эффективно общаться с коллегами, руководством, клиентами.</w:t>
      </w:r>
    </w:p>
    <w:p w:rsidR="00487143" w:rsidRDefault="00487143" w:rsidP="00487143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</w:rPr>
      </w:pPr>
    </w:p>
    <w:p w:rsidR="00487143" w:rsidRPr="00487143" w:rsidRDefault="00487143" w:rsidP="004871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</w:t>
      </w:r>
      <w:r w:rsidRPr="0048714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Выпускник, освоивший программу ОУД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12</w:t>
      </w:r>
      <w:r w:rsidRPr="0048714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Естествознание</w:t>
      </w:r>
      <w:r w:rsidRPr="0048714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должен обладать личностными результатами в соответствии с рабочей программой воспитания </w:t>
      </w:r>
      <w:r w:rsidRPr="00487143">
        <w:rPr>
          <w:rFonts w:ascii="Times New Roman" w:eastAsia="Times New Roman" w:hAnsi="Times New Roman" w:cs="Times New Roman"/>
          <w:sz w:val="26"/>
          <w:szCs w:val="26"/>
        </w:rPr>
        <w:t xml:space="preserve">по профессии  </w:t>
      </w:r>
      <w:r w:rsidRPr="00487143">
        <w:rPr>
          <w:rFonts w:ascii="Times New Roman" w:eastAsia="Calibri" w:hAnsi="Times New Roman" w:cs="Times New Roman"/>
          <w:sz w:val="26"/>
          <w:szCs w:val="26"/>
          <w:lang w:eastAsia="en-US"/>
        </w:rPr>
        <w:t>13.01.10 Электромонтер по ремонту и обслуживанию электрооборудования (по отраслям)</w:t>
      </w:r>
      <w:r w:rsidRPr="00487143"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                            </w:t>
      </w:r>
      <w:r w:rsidRPr="00487143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</w:p>
    <w:p w:rsidR="00F536FE" w:rsidRPr="00487143" w:rsidRDefault="00487143" w:rsidP="00487143">
      <w:pPr>
        <w:spacing w:after="0" w:line="240" w:lineRule="auto"/>
        <w:ind w:firstLine="567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F536FE" w:rsidRPr="00487143" w:rsidRDefault="00F536FE" w:rsidP="00487143">
      <w:pPr>
        <w:pStyle w:val="af0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lastRenderedPageBreak/>
        <w:t>ЛР 3 Осознающий значимость системного познания мира, критического осмысления накопленного опыта.</w:t>
      </w:r>
    </w:p>
    <w:p w:rsidR="00F536FE" w:rsidRPr="00487143" w:rsidRDefault="00F536FE" w:rsidP="00487143">
      <w:pPr>
        <w:pStyle w:val="af0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</w:r>
    </w:p>
    <w:p w:rsidR="00F536FE" w:rsidRPr="00487143" w:rsidRDefault="00F536FE" w:rsidP="00487143">
      <w:pPr>
        <w:pStyle w:val="af0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ЛР 12 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отношений.</w:t>
      </w:r>
    </w:p>
    <w:p w:rsidR="00F536FE" w:rsidRPr="00487143" w:rsidRDefault="00F536FE" w:rsidP="00487143">
      <w:pPr>
        <w:pStyle w:val="af0"/>
        <w:rPr>
          <w:rFonts w:ascii="Times New Roman" w:hAnsi="Times New Roman" w:cs="Times New Roman"/>
          <w:sz w:val="26"/>
          <w:szCs w:val="26"/>
        </w:rPr>
      </w:pPr>
    </w:p>
    <w:p w:rsidR="007B7D6C" w:rsidRPr="00487143" w:rsidRDefault="007B7D6C" w:rsidP="00487143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6"/>
          <w:szCs w:val="26"/>
        </w:rPr>
      </w:pPr>
      <w:r w:rsidRPr="00487143">
        <w:rPr>
          <w:rFonts w:ascii="Times New Roman" w:hAnsi="Times New Roman" w:cs="Times New Roman"/>
          <w:b/>
          <w:bCs/>
          <w:sz w:val="26"/>
          <w:szCs w:val="26"/>
        </w:rPr>
        <w:t>1.4. Рекомендуемое количество часов на освоение программы учебной дисциплины:</w:t>
      </w:r>
    </w:p>
    <w:p w:rsidR="007B7D6C" w:rsidRPr="00487143" w:rsidRDefault="007B7D6C" w:rsidP="00487143">
      <w:pPr>
        <w:pStyle w:val="a5"/>
        <w:ind w:left="0" w:firstLine="709"/>
        <w:rPr>
          <w:sz w:val="26"/>
          <w:szCs w:val="26"/>
        </w:rPr>
      </w:pPr>
      <w:r w:rsidRPr="00487143">
        <w:rPr>
          <w:sz w:val="26"/>
          <w:szCs w:val="26"/>
        </w:rPr>
        <w:t>максимальной у</w:t>
      </w:r>
      <w:r w:rsidR="00AE7442" w:rsidRPr="00487143">
        <w:rPr>
          <w:sz w:val="26"/>
          <w:szCs w:val="26"/>
        </w:rPr>
        <w:t>чебной нагрузки обучающегося 318</w:t>
      </w:r>
      <w:r w:rsidRPr="00487143">
        <w:rPr>
          <w:sz w:val="26"/>
          <w:szCs w:val="26"/>
        </w:rPr>
        <w:t xml:space="preserve"> час</w:t>
      </w:r>
      <w:r w:rsidR="00AE7442" w:rsidRPr="00487143">
        <w:rPr>
          <w:sz w:val="26"/>
          <w:szCs w:val="26"/>
        </w:rPr>
        <w:t>ов</w:t>
      </w:r>
      <w:r w:rsidRPr="00487143">
        <w:rPr>
          <w:sz w:val="26"/>
          <w:szCs w:val="26"/>
        </w:rPr>
        <w:t>, в том числе:</w:t>
      </w:r>
    </w:p>
    <w:p w:rsidR="007B7D6C" w:rsidRPr="00487143" w:rsidRDefault="007B7D6C" w:rsidP="00487143">
      <w:pPr>
        <w:pStyle w:val="a5"/>
        <w:ind w:left="0" w:firstLine="709"/>
        <w:rPr>
          <w:sz w:val="26"/>
          <w:szCs w:val="26"/>
        </w:rPr>
      </w:pPr>
      <w:r w:rsidRPr="00487143">
        <w:rPr>
          <w:sz w:val="26"/>
          <w:szCs w:val="26"/>
        </w:rPr>
        <w:t>обязательной аудиторной у</w:t>
      </w:r>
      <w:r w:rsidR="00AE7442" w:rsidRPr="00487143">
        <w:rPr>
          <w:sz w:val="26"/>
          <w:szCs w:val="26"/>
        </w:rPr>
        <w:t>чебной нагрузки обучающегося 212 часов</w:t>
      </w:r>
      <w:r w:rsidRPr="00487143">
        <w:rPr>
          <w:sz w:val="26"/>
          <w:szCs w:val="26"/>
        </w:rPr>
        <w:t>;</w:t>
      </w:r>
    </w:p>
    <w:p w:rsidR="007B7D6C" w:rsidRPr="00487143" w:rsidRDefault="007B7D6C" w:rsidP="00487143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t>самост</w:t>
      </w:r>
      <w:r w:rsidR="00AE7442" w:rsidRPr="00487143">
        <w:rPr>
          <w:rFonts w:ascii="Times New Roman" w:hAnsi="Times New Roman" w:cs="Times New Roman"/>
          <w:sz w:val="26"/>
          <w:szCs w:val="26"/>
        </w:rPr>
        <w:t>оятельной работы обучающегося 106</w:t>
      </w:r>
      <w:r w:rsidRPr="00487143">
        <w:rPr>
          <w:rFonts w:ascii="Times New Roman" w:hAnsi="Times New Roman" w:cs="Times New Roman"/>
          <w:sz w:val="26"/>
          <w:szCs w:val="26"/>
        </w:rPr>
        <w:t xml:space="preserve"> часов.</w:t>
      </w:r>
    </w:p>
    <w:p w:rsidR="00AE1C62" w:rsidRPr="00487143" w:rsidRDefault="00AE1C62" w:rsidP="00487143">
      <w:pPr>
        <w:spacing w:after="0" w:line="240" w:lineRule="auto"/>
        <w:ind w:left="709"/>
        <w:rPr>
          <w:rFonts w:ascii="Times New Roman" w:hAnsi="Times New Roman" w:cs="Times New Roman"/>
          <w:sz w:val="26"/>
          <w:szCs w:val="26"/>
        </w:rPr>
      </w:pPr>
    </w:p>
    <w:p w:rsidR="00F536FE" w:rsidRPr="00487143" w:rsidRDefault="00F536FE" w:rsidP="00487143">
      <w:pPr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br w:type="page"/>
      </w:r>
    </w:p>
    <w:p w:rsidR="00930431" w:rsidRPr="00487143" w:rsidRDefault="00930431" w:rsidP="00487143">
      <w:pPr>
        <w:widowControl w:val="0"/>
        <w:spacing w:after="0" w:line="240" w:lineRule="auto"/>
        <w:ind w:left="720"/>
        <w:jc w:val="center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b/>
          <w:sz w:val="26"/>
          <w:szCs w:val="26"/>
        </w:rPr>
        <w:lastRenderedPageBreak/>
        <w:t>2. СТРУКТУРА И СОДЕРЖАНИЕ УЧЕБНОЙ ДИСЦИПЛИНЫ «ЕСТЕСТВОЗНАНИЕ»</w:t>
      </w:r>
    </w:p>
    <w:p w:rsidR="00930431" w:rsidRPr="00487143" w:rsidRDefault="00930431" w:rsidP="0048714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487143">
        <w:rPr>
          <w:rFonts w:ascii="Times New Roman" w:hAnsi="Times New Roman" w:cs="Times New Roman"/>
          <w:b/>
          <w:sz w:val="26"/>
          <w:szCs w:val="26"/>
        </w:rPr>
        <w:t>2.1. Объём учебной дисциплины и виды учебной работы</w:t>
      </w: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489"/>
        <w:gridCol w:w="1979"/>
      </w:tblGrid>
      <w:tr w:rsidR="00930431" w:rsidRPr="00487143" w:rsidTr="0072066C">
        <w:trPr>
          <w:trHeight w:val="460"/>
        </w:trPr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 xml:space="preserve">Количество часов </w:t>
            </w:r>
          </w:p>
        </w:tc>
      </w:tr>
      <w:tr w:rsidR="00930431" w:rsidRPr="00487143" w:rsidTr="0072066C">
        <w:trPr>
          <w:trHeight w:val="285"/>
        </w:trPr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318</w:t>
            </w:r>
          </w:p>
        </w:tc>
      </w:tr>
      <w:tr w:rsidR="00930431" w:rsidRPr="00487143" w:rsidTr="0072066C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212</w:t>
            </w:r>
          </w:p>
        </w:tc>
      </w:tr>
      <w:tr w:rsidR="00930431" w:rsidRPr="00487143" w:rsidTr="0072066C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930431" w:rsidRPr="00487143" w:rsidTr="0072066C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        практические занятия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60</w:t>
            </w:r>
          </w:p>
        </w:tc>
      </w:tr>
      <w:tr w:rsidR="00930431" w:rsidRPr="00487143" w:rsidTr="0072066C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        контрольные работы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7D4C8D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6</w:t>
            </w:r>
          </w:p>
        </w:tc>
      </w:tr>
      <w:tr w:rsidR="00930431" w:rsidRPr="00487143" w:rsidTr="0072066C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106</w:t>
            </w:r>
          </w:p>
        </w:tc>
      </w:tr>
      <w:tr w:rsidR="00930431" w:rsidRPr="00487143" w:rsidTr="0072066C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       реферат по заданной тематике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930431" w:rsidRPr="00487143" w:rsidTr="0072066C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    внеаудиторная самостоятельная работа (подготовка выступлений по заданным темам, докладов, индивидуального проекта с использованием информационных </w:t>
            </w:r>
            <w:r w:rsidR="00E835AF" w:rsidRPr="00487143">
              <w:rPr>
                <w:rFonts w:ascii="Times New Roman" w:hAnsi="Times New Roman" w:cs="Times New Roman"/>
                <w:sz w:val="26"/>
                <w:szCs w:val="26"/>
              </w:rPr>
              <w:t>технологий, домашние</w:t>
            </w: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 задания репродуктивного характера, работа со справочниками, подготовка сообщений по проблемам дисциплины с использованием Интернет-сети и др.)   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</w:p>
        </w:tc>
      </w:tr>
      <w:tr w:rsidR="00930431" w:rsidRPr="00487143" w:rsidTr="0072066C">
        <w:tc>
          <w:tcPr>
            <w:tcW w:w="9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AA79E7" w:rsidP="00487143">
            <w:pPr>
              <w:spacing w:after="0" w:line="240" w:lineRule="auto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Промежуточн</w:t>
            </w:r>
            <w:r w:rsidR="00930431" w:rsidRPr="00487143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ая аттестация</w:t>
            </w:r>
            <w:r w:rsidR="00930431" w:rsidRPr="00487143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 в форме дифференцированного зачета</w:t>
            </w:r>
          </w:p>
        </w:tc>
      </w:tr>
    </w:tbl>
    <w:p w:rsidR="00930431" w:rsidRPr="00487143" w:rsidRDefault="00930431" w:rsidP="00487143">
      <w:pPr>
        <w:spacing w:after="0" w:line="240" w:lineRule="auto"/>
        <w:ind w:firstLine="700"/>
        <w:rPr>
          <w:rFonts w:ascii="Times New Roman" w:hAnsi="Times New Roman" w:cs="Times New Roman"/>
          <w:sz w:val="26"/>
          <w:szCs w:val="26"/>
        </w:rPr>
      </w:pPr>
      <w:r w:rsidRPr="00487143">
        <w:rPr>
          <w:rFonts w:ascii="Times New Roman" w:hAnsi="Times New Roman" w:cs="Times New Roman"/>
          <w:sz w:val="26"/>
          <w:szCs w:val="26"/>
        </w:rPr>
        <w:br w:type="page"/>
      </w:r>
    </w:p>
    <w:p w:rsidR="001E1FBD" w:rsidRPr="001E1FBD" w:rsidRDefault="00930431" w:rsidP="001E1FBD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487143">
        <w:rPr>
          <w:rFonts w:ascii="Times New Roman" w:hAnsi="Times New Roman" w:cs="Times New Roman"/>
          <w:b/>
          <w:sz w:val="26"/>
          <w:szCs w:val="26"/>
        </w:rPr>
        <w:lastRenderedPageBreak/>
        <w:t xml:space="preserve"> </w:t>
      </w:r>
      <w:r w:rsidR="001E1FBD" w:rsidRPr="001E1FB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2. СТРУКТУРА И СОДЕРЖАНИЕ УЧЕБНОЙ ДИСЦИПЛИНЫ</w:t>
      </w:r>
    </w:p>
    <w:p w:rsidR="001E1FBD" w:rsidRPr="001E1FBD" w:rsidRDefault="001E1FBD" w:rsidP="001E1FBD">
      <w:pPr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1E1FBD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2.1. Объем учебной дисциплины и виды учебной работы</w:t>
      </w:r>
    </w:p>
    <w:p w:rsidR="00930431" w:rsidRPr="00487143" w:rsidRDefault="00930431" w:rsidP="0048714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489"/>
        <w:gridCol w:w="1979"/>
      </w:tblGrid>
      <w:tr w:rsidR="00930431" w:rsidRPr="00487143" w:rsidTr="00984C4E">
        <w:trPr>
          <w:trHeight w:val="460"/>
        </w:trPr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>Вид учебной работы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Количество часов </w:t>
            </w:r>
          </w:p>
        </w:tc>
      </w:tr>
      <w:tr w:rsidR="00984C4E" w:rsidRPr="00487143" w:rsidTr="005B78D0">
        <w:trPr>
          <w:trHeight w:val="285"/>
        </w:trPr>
        <w:tc>
          <w:tcPr>
            <w:tcW w:w="9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487143" w:rsidRDefault="0065450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Раздел 1. </w:t>
            </w:r>
            <w:r w:rsidR="00984C4E"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 Химия</w:t>
            </w:r>
          </w:p>
        </w:tc>
      </w:tr>
      <w:tr w:rsidR="00930431" w:rsidRPr="00487143" w:rsidTr="00984C4E">
        <w:trPr>
          <w:trHeight w:val="285"/>
        </w:trPr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201</w:t>
            </w:r>
          </w:p>
        </w:tc>
      </w:tr>
      <w:tr w:rsidR="00930431" w:rsidRPr="00487143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134</w:t>
            </w:r>
          </w:p>
        </w:tc>
      </w:tr>
      <w:tr w:rsidR="00930431" w:rsidRPr="00487143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930431" w:rsidRPr="00487143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        практические занятия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50</w:t>
            </w:r>
          </w:p>
        </w:tc>
      </w:tr>
      <w:tr w:rsidR="00930431" w:rsidRPr="00487143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        контрольные работы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E2938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4</w:t>
            </w:r>
          </w:p>
        </w:tc>
      </w:tr>
      <w:tr w:rsidR="00930431" w:rsidRPr="00487143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30431" w:rsidRPr="00487143" w:rsidRDefault="0093043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67</w:t>
            </w:r>
          </w:p>
        </w:tc>
      </w:tr>
      <w:tr w:rsidR="002E11A3" w:rsidRPr="00487143" w:rsidTr="00F23745">
        <w:trPr>
          <w:trHeight w:val="1470"/>
        </w:trPr>
        <w:tc>
          <w:tcPr>
            <w:tcW w:w="7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E11A3" w:rsidRPr="00487143" w:rsidRDefault="00C240A0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E11A3" w:rsidRPr="00487143">
              <w:rPr>
                <w:rFonts w:ascii="Times New Roman" w:hAnsi="Times New Roman" w:cs="Times New Roman"/>
                <w:sz w:val="26"/>
                <w:szCs w:val="26"/>
              </w:rPr>
              <w:t>подготовка рефератов;</w:t>
            </w:r>
          </w:p>
          <w:p w:rsidR="002E11A3" w:rsidRPr="00487143" w:rsidRDefault="002E11A3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  внеаудиторная самостоятельная работа (подготовка выступлений по заданным темам, докладов, домашние задания репродуктивного характера, работа со справочниками, подготовка сообщений по проблемам дисциплины с использованием Интернет-сети и др.)   </w:t>
            </w:r>
          </w:p>
        </w:tc>
        <w:tc>
          <w:tcPr>
            <w:tcW w:w="1979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E11A3" w:rsidRPr="00487143" w:rsidRDefault="002E11A3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984C4E" w:rsidRPr="00487143" w:rsidTr="005B78D0">
        <w:tc>
          <w:tcPr>
            <w:tcW w:w="9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487143" w:rsidRDefault="00654501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Раздел 2. </w:t>
            </w:r>
            <w:r w:rsidR="00984C4E"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 Биология</w:t>
            </w:r>
          </w:p>
        </w:tc>
      </w:tr>
      <w:tr w:rsidR="00984C4E" w:rsidRPr="00487143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487143" w:rsidRDefault="00984C4E" w:rsidP="00487143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487143" w:rsidRDefault="00984C4E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117</w:t>
            </w:r>
          </w:p>
        </w:tc>
      </w:tr>
      <w:tr w:rsidR="00984C4E" w:rsidRPr="00487143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487143" w:rsidRDefault="00984C4E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487143" w:rsidRDefault="00021E9D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78</w:t>
            </w:r>
          </w:p>
        </w:tc>
      </w:tr>
      <w:tr w:rsidR="00984C4E" w:rsidRPr="00487143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487143" w:rsidRDefault="00984C4E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487143" w:rsidRDefault="00984C4E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984C4E" w:rsidRPr="00487143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487143" w:rsidRDefault="00984C4E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        практические занятия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487143" w:rsidRDefault="00984C4E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10</w:t>
            </w:r>
          </w:p>
        </w:tc>
      </w:tr>
      <w:tr w:rsidR="00984C4E" w:rsidRPr="00487143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487143" w:rsidRDefault="00984C4E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        контрольные работы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487143" w:rsidRDefault="002E11A3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2</w:t>
            </w:r>
          </w:p>
        </w:tc>
      </w:tr>
      <w:tr w:rsidR="00984C4E" w:rsidRPr="00487143" w:rsidTr="00984C4E">
        <w:tc>
          <w:tcPr>
            <w:tcW w:w="7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487143" w:rsidRDefault="00984C4E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обучающегося (всего)</w:t>
            </w:r>
          </w:p>
          <w:p w:rsidR="002E11A3" w:rsidRPr="00487143" w:rsidRDefault="002E11A3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 xml:space="preserve">подготовка рефератов; </w:t>
            </w:r>
          </w:p>
          <w:p w:rsidR="002E11A3" w:rsidRPr="00487143" w:rsidRDefault="002E11A3" w:rsidP="00487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sz w:val="26"/>
                <w:szCs w:val="26"/>
              </w:rPr>
              <w:t>внеаудиторная самостоятельная работа (оформление опорных  конспектов; составление схем и таблиц; работа с дополнительной литературой др.)</w:t>
            </w:r>
          </w:p>
        </w:tc>
        <w:tc>
          <w:tcPr>
            <w:tcW w:w="1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84C4E" w:rsidRPr="00487143" w:rsidRDefault="00984C4E" w:rsidP="0048714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487143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39</w:t>
            </w:r>
          </w:p>
        </w:tc>
      </w:tr>
      <w:tr w:rsidR="008D60DB" w:rsidRPr="00487143" w:rsidTr="005B78D0">
        <w:tc>
          <w:tcPr>
            <w:tcW w:w="9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8D60DB" w:rsidRPr="001E1FBD" w:rsidRDefault="00AA79E7" w:rsidP="0048714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Промежуточн</w:t>
            </w:r>
            <w:r w:rsidRPr="00487143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ая аттестация</w:t>
            </w:r>
            <w:r w:rsidRPr="00487143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 </w:t>
            </w:r>
            <w:r w:rsidR="008D60DB" w:rsidRPr="001E1FBD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в форме дифференцированного зачета</w:t>
            </w:r>
          </w:p>
        </w:tc>
      </w:tr>
    </w:tbl>
    <w:p w:rsidR="00F70AFA" w:rsidRDefault="00F70AFA" w:rsidP="0048714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  <w:sectPr w:rsidR="00F70AFA" w:rsidSect="00F70AFA">
          <w:footerReference w:type="default" r:id="rId9"/>
          <w:pgSz w:w="11906" w:h="16820"/>
          <w:pgMar w:top="1134" w:right="1134" w:bottom="1134" w:left="1134" w:header="0" w:footer="720" w:gutter="0"/>
          <w:cols w:space="720"/>
          <w:formProt w:val="0"/>
          <w:docGrid w:linePitch="100" w:charSpace="4096"/>
        </w:sectPr>
      </w:pPr>
    </w:p>
    <w:p w:rsidR="005B78D0" w:rsidRPr="00F536FE" w:rsidRDefault="00CC59FD" w:rsidP="005B78D0">
      <w:pPr>
        <w:spacing w:line="259" w:lineRule="auto"/>
        <w:ind w:firstLine="70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536FE">
        <w:rPr>
          <w:rFonts w:ascii="Times New Roman" w:hAnsi="Times New Roman" w:cs="Times New Roman"/>
          <w:b/>
          <w:sz w:val="26"/>
          <w:szCs w:val="26"/>
        </w:rPr>
        <w:lastRenderedPageBreak/>
        <w:t>2.2. Тематический план и</w:t>
      </w:r>
      <w:r w:rsidR="00654501" w:rsidRPr="00F536FE">
        <w:rPr>
          <w:rFonts w:ascii="Times New Roman" w:hAnsi="Times New Roman" w:cs="Times New Roman"/>
          <w:b/>
          <w:sz w:val="26"/>
          <w:szCs w:val="26"/>
        </w:rPr>
        <w:t xml:space="preserve"> содержание учебной дисциплины "</w:t>
      </w:r>
      <w:r w:rsidRPr="00F536FE">
        <w:rPr>
          <w:rFonts w:ascii="Times New Roman" w:hAnsi="Times New Roman" w:cs="Times New Roman"/>
          <w:b/>
          <w:sz w:val="26"/>
          <w:szCs w:val="26"/>
        </w:rPr>
        <w:t>Естествознание</w:t>
      </w:r>
      <w:r w:rsidR="00654501" w:rsidRPr="00F536FE">
        <w:rPr>
          <w:rFonts w:ascii="Times New Roman" w:hAnsi="Times New Roman" w:cs="Times New Roman"/>
          <w:b/>
          <w:sz w:val="26"/>
          <w:szCs w:val="26"/>
        </w:rPr>
        <w:t>"</w:t>
      </w:r>
    </w:p>
    <w:tbl>
      <w:tblPr>
        <w:tblW w:w="150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54"/>
        <w:gridCol w:w="68"/>
        <w:gridCol w:w="511"/>
        <w:gridCol w:w="75"/>
        <w:gridCol w:w="59"/>
        <w:gridCol w:w="7912"/>
        <w:gridCol w:w="15"/>
        <w:gridCol w:w="2419"/>
        <w:gridCol w:w="1487"/>
      </w:tblGrid>
      <w:tr w:rsidR="005B78D0" w:rsidRPr="00F536FE" w:rsidTr="00162D6D">
        <w:trPr>
          <w:trHeight w:val="838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</w:t>
            </w:r>
          </w:p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разделов и тем</w:t>
            </w: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учебного материала, лабораторные и практические занятия, самостоятельная работа обучающихся, курсовая работа (проект)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Объём часов</w:t>
            </w:r>
          </w:p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Уровень усвоения</w:t>
            </w:r>
          </w:p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145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9F2B92" w:rsidRPr="00F536FE" w:rsidTr="00162D6D">
        <w:trPr>
          <w:trHeight w:val="145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2B92" w:rsidRPr="00F536FE" w:rsidRDefault="009F2B92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2B92" w:rsidRPr="00F536FE" w:rsidRDefault="00654501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Раздел 1. Химия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2B92" w:rsidRPr="00F536FE" w:rsidRDefault="009F2B92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2B92" w:rsidRPr="00F536FE" w:rsidRDefault="009F2B92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F07B8" w:rsidRPr="00F536FE" w:rsidTr="00162D6D">
        <w:trPr>
          <w:trHeight w:val="145"/>
        </w:trPr>
        <w:tc>
          <w:tcPr>
            <w:tcW w:w="110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07B8" w:rsidRPr="00F536FE" w:rsidRDefault="003F07B8" w:rsidP="003F07B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Раздел 1</w:t>
            </w:r>
            <w:r w:rsidR="00BD04BF"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Общая и неорганическая химия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07B8" w:rsidRPr="00F536FE" w:rsidRDefault="003F07B8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66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07B8" w:rsidRPr="00F536FE" w:rsidRDefault="003F07B8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145"/>
        </w:trPr>
        <w:tc>
          <w:tcPr>
            <w:tcW w:w="25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 1.1.</w:t>
            </w:r>
          </w:p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Основные понятия и законы химии.</w:t>
            </w: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1184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Введение.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Научные методы познания веществ и химических явлений. Роль эксперимента и теории в химии. Моделирование химических процессов. Значение химии при освоении профессий СПО и специальностей СПО технического профиля профессионального образования.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1184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Основные понятия химии.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Вещество. Атом. Молекула. Химический элемент. Аллотропия. Простые и сложные вещества. Качественный и количественный состав веществ. Химические знаки и формулы. Относительные атомная и молекулярная массы. Количество вещества.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19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Основные законы химии.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Стехиометрия. Закон сохранения массы веществ. Закон постоянства состава веществ молекулярной структуры. Закон Авогадро и следствия из него.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39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Практическое занятие №1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Расчетные задачи на нахождение относительной молекулярной массы; определение массовой доли химических элементов в сложном веществе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145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работа: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использование Интернет-сети,</w:t>
            </w: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текущая работа с лекционным материалом. Решение типовых задач.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Аллотропные модификации углерода, кислорода, фосфора, олова; понятие о химической технологии, биотехнологии, нанотехнологии;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«Биотехнология и генная инженерия — технологии XXI века», «Нанотехнология как приоритетное направление развития науки и производства в Российской Федерации», «Аллотропия металлов», «Плазма — четвертое состояние вещества».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418"/>
        </w:trPr>
        <w:tc>
          <w:tcPr>
            <w:tcW w:w="25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 1.2.</w:t>
            </w:r>
          </w:p>
          <w:p w:rsidR="005B78D0" w:rsidRPr="00F536FE" w:rsidRDefault="005B78D0" w:rsidP="00BD04B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Периодический закон и Периодическая система химических</w:t>
            </w:r>
          </w:p>
          <w:p w:rsidR="005B78D0" w:rsidRPr="00F536FE" w:rsidRDefault="005B78D0" w:rsidP="00BD04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элементов Д. И. Менделеева и строение атома.</w:t>
            </w: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121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Периодический закон Д. И. Менделеева.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Открытие Д. И. Менделеевым Периодического закона. Периодический закон в формулировке Д. И. Менделеева. 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F536FE" w:rsidTr="00162D6D">
        <w:trPr>
          <w:trHeight w:val="121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Периодическая система Д.И. Менделеева.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Периодическая таблица химических элементов — графическое отображение периодического закона. Структура периодической таблицы: периоды (малые и большие), группы (главная и побочная).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F536FE" w:rsidTr="00162D6D">
        <w:trPr>
          <w:trHeight w:val="121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Строение атома.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Атом — сложная частица. Ядро (протоны и нейтроны) и электронная оболочка. Изотопы. 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121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Состояние электронов в атоме.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Строение электронных оболочек атомов элементов малых периодов. Особенности строения электронных оболочек атомов элементов больших периодов (переходных элементов).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121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Электронная конфигурация атомов химических элементов.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Понятие об орбиталях. s-, р- и d-орбитали. Электронные конфигурации атомов химических элементов.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121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Современная формулировка Периодического закона.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Значение Периодического закона и Периодической системы химических элементов Д. И. Менделеева для развития науки и понимания химической картины мира.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516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Практическое занятие №2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Характеристика элемента по положению в Периодической системе химических элементов Д.И. Менделеева.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145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 Написание электронных и электронно-графических формул атомов химических элементов.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«Моделирование как метод прогнозирования ситуации на производстве», «Изотопы водорода», «Использование радиоактивных изотопов в технических целях», «Рентгеновское излучение и его использование в технике и медицине».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302"/>
        </w:trPr>
        <w:tc>
          <w:tcPr>
            <w:tcW w:w="25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 1.3.</w:t>
            </w:r>
          </w:p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Строение вещества.</w:t>
            </w: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563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Ионная химическая связь.</w:t>
            </w:r>
            <w:r w:rsidRPr="00F536F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Катионы, их образование из атомов в результате процесса окисления. Анионы, их образование из атомов в результате процесса восстановления. Ионная связь как связь между катионами и анионами за счет электростатического притяжения. Классификация ионов: по составу, знаку заряда, наличию гидратной оболочки. Ионные кристаллические решетки. Свойства веществ с ионным типом кристаллической решетки.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337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pStyle w:val="30"/>
              <w:shd w:val="clear" w:color="auto" w:fill="auto"/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536FE">
              <w:rPr>
                <w:rFonts w:ascii="Times New Roman" w:hAnsi="Times New Roman"/>
                <w:sz w:val="26"/>
                <w:szCs w:val="26"/>
              </w:rPr>
              <w:t xml:space="preserve">Ковалентная химическая связь. </w:t>
            </w:r>
            <w:r w:rsidRPr="00F536FE">
              <w:rPr>
                <w:rFonts w:ascii="Times New Roman" w:hAnsi="Times New Roman"/>
                <w:b w:val="0"/>
                <w:sz w:val="26"/>
                <w:szCs w:val="26"/>
              </w:rPr>
              <w:t>Механизм образования ковалентной связи (обменный и донорно-акцепторный). Электроотрицательность. Ковалентные полярная и неполярная связи. Кратность ковалентной связи. Молекулярные и атомные кристаллические решетки. Свойства веществ с молекулярными и атомными кристаллическими решетками.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626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pStyle w:val="30"/>
              <w:shd w:val="clear" w:color="auto" w:fill="auto"/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536FE">
              <w:rPr>
                <w:rFonts w:ascii="Times New Roman" w:hAnsi="Times New Roman"/>
                <w:sz w:val="26"/>
                <w:szCs w:val="26"/>
              </w:rPr>
              <w:t xml:space="preserve">Металлическая связь. </w:t>
            </w:r>
            <w:r w:rsidRPr="00F536FE">
              <w:rPr>
                <w:rFonts w:ascii="Times New Roman" w:hAnsi="Times New Roman"/>
                <w:b w:val="0"/>
                <w:sz w:val="26"/>
                <w:szCs w:val="26"/>
              </w:rPr>
              <w:t>Металлическая кристаллическая решетка и металлическая химическая связь. Физические свойства металлов.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F536FE" w:rsidTr="00162D6D">
        <w:trPr>
          <w:trHeight w:val="263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Агрегатные состояния веществ и водородная связь</w:t>
            </w:r>
            <w:r w:rsidRPr="00F536F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 Твердое, жидкое и газообразное состояния веществ. Переход вещества из одного агрегатного состояния в другое. Водородная связь.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F536FE" w:rsidTr="00162D6D">
        <w:trPr>
          <w:trHeight w:val="261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Чистые вещества и смеси. </w:t>
            </w:r>
            <w:r w:rsidRPr="00F536F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Понятие о смеси веществ. Гомогенные и гетерогенные смеси. Состав смесей: объемная и массовая доли компонентов смеси, массовая доля примесей.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39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Дисперсные системы. </w:t>
            </w:r>
            <w:r w:rsidRPr="00F536F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Понятие о дисперсной системе. Дисперсная фаза и дисперсионная среда. Классификация дисперсных систем. Понятие о коллоидных системах.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39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Практическая работа №3 </w:t>
            </w:r>
            <w:r w:rsidRPr="00F536F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Строение молекул. Механизмы образования химической связи.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39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Практическая работа №4. </w:t>
            </w:r>
            <w:r w:rsidRPr="00F536F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Расчетные задачи на нахождение объемных  массовых долей компонентов смеси.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145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использование Интернет-сети.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Конденсация. Текучесть. Возгонка. Кристаллизация. Сублимация и десублимация. Эмульсии и суспензии. Золи (в том числе аэрозоли) и гели.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Коагуляция. Синерезис;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«Аморфные вещества в природе, технике, быту», «Охрана окружающей среды от химического загрязнения. Количественные характеристики загрязнения окружающей среды», «Применение твердого и газообразного оксида углерода (IV)», «Защита озонового экрана от химического загрязнения», «Косметические гели», «Применение суспензий и эмульсий в строительстве».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275"/>
        </w:trPr>
        <w:tc>
          <w:tcPr>
            <w:tcW w:w="25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 1.4.</w:t>
            </w:r>
          </w:p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Вода. Растворы. Электролитическая диссоциация.</w:t>
            </w: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289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pStyle w:val="30"/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536FE">
              <w:rPr>
                <w:rFonts w:ascii="Times New Roman" w:hAnsi="Times New Roman"/>
                <w:sz w:val="26"/>
                <w:szCs w:val="26"/>
              </w:rPr>
              <w:t xml:space="preserve">Вода. Растворы. Растворение. </w:t>
            </w:r>
            <w:r w:rsidRPr="00F536FE">
              <w:rPr>
                <w:rFonts w:ascii="Times New Roman" w:hAnsi="Times New Roman"/>
                <w:b w:val="0"/>
                <w:sz w:val="26"/>
                <w:szCs w:val="26"/>
              </w:rPr>
              <w:t>Вода как растворитель. Растворимость веществ. Насыщенные, ненасыщенные, пересыщенные растворы. Зависимость растворимости газов, жидкостей и твердых веществ от различных факторов. Массовая доля растворенного вещества.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1697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Электролитическая диссоциация.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Электролиты и неэлектроиты. Электролитическая диссоциация. Механизмы электролитической диссоциации для веществ с различными типами химической связи. Гидратированные и негидратированные ионы. Степень электролитической диссоциации. Сильные и слабые электролиты. 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1156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Основные положения теории электролитической диссоциации.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Основные положения теории электролитической диссоциации. Кислоты, основания и соли как электролиты.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845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Жесткость воды и способы ее устранения.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Минеральные воды.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84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Практическое занятие №5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Расчетные задачи по теме «Массовая доля растворенного вещества»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286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Практическое занятие №6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Приготовление растворов заданной концентрации.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145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 Решение задач на нахождение массовой доли растворенного вещества. Составление молекулярных и ионных уравнений реакций в растворах электролитов.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Растворение как физико-химический процесс. Тепловые эффекты при растворении. Применение воды в технических целях.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«Растворы вокруг нас. Типы растворов.», «Вода как реагент и среда для химического процесса», «Жизнь и деятельность С.Аррениуса», «Вклад отечественных ученых в развитие теории электролитической диссоциации.», «Устранение жесткости воды на промышленных предприятиях».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145"/>
        </w:trPr>
        <w:tc>
          <w:tcPr>
            <w:tcW w:w="25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 1.5.</w:t>
            </w:r>
          </w:p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Классификация неорганических соединений и их свойства.</w:t>
            </w: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465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pStyle w:val="ab"/>
              <w:ind w:left="0" w:right="121" w:firstLine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Кислоты и их свойства.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Кислоты как электролиты, их классификация по</w:t>
            </w:r>
            <w:r w:rsidRPr="00F536FE">
              <w:rPr>
                <w:rFonts w:ascii="Times New Roman" w:hAnsi="Times New Roman"/>
                <w:color w:val="231F20"/>
                <w:spacing w:val="54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различным</w:t>
            </w:r>
            <w:r w:rsidRPr="00F536FE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признакам.</w:t>
            </w:r>
            <w:r w:rsidRPr="00F536FE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Химические</w:t>
            </w:r>
            <w:r w:rsidRPr="00F536FE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свойства</w:t>
            </w:r>
            <w:r w:rsidRPr="00F536FE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кислот</w:t>
            </w:r>
            <w:r w:rsidRPr="00F536FE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в</w:t>
            </w:r>
            <w:r w:rsidRPr="00F536FE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свете</w:t>
            </w:r>
            <w:r w:rsidRPr="00F536FE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теории</w:t>
            </w:r>
            <w:r w:rsidRPr="00F536FE">
              <w:rPr>
                <w:rFonts w:ascii="Times New Roman" w:hAnsi="Times New Roman"/>
                <w:color w:val="231F20"/>
                <w:spacing w:val="-19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электролитической диссоциации. Особенности взаимодействия концентрированной серной и</w:t>
            </w:r>
            <w:r w:rsidRPr="00F536FE">
              <w:rPr>
                <w:rFonts w:ascii="Times New Roman" w:hAnsi="Times New Roman"/>
                <w:color w:val="231F20"/>
                <w:spacing w:val="-23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азотной</w:t>
            </w:r>
            <w:r w:rsidRPr="00F536FE">
              <w:rPr>
                <w:rFonts w:ascii="Times New Roman" w:hAnsi="Times New Roman"/>
                <w:color w:val="231F20"/>
                <w:w w:val="99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кислот с металлами. Основные способы получения</w:t>
            </w:r>
            <w:r w:rsidRPr="00F536FE">
              <w:rPr>
                <w:rFonts w:ascii="Times New Roman" w:hAnsi="Times New Roman"/>
                <w:color w:val="231F20"/>
                <w:spacing w:val="-14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кислот. 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F536FE" w:rsidTr="00162D6D">
        <w:trPr>
          <w:trHeight w:val="1133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pStyle w:val="ab"/>
              <w:ind w:left="0" w:right="121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Основания и их свойства.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Основания как электролиты, их классификация по различным признакам. Химические свойства оснований в свете теории электролитической диссоциации. Разложение нерастворимых в воде оснований. Основные способы получения оснований.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F536FE" w:rsidTr="00162D6D">
        <w:trPr>
          <w:trHeight w:val="465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pStyle w:val="ab"/>
              <w:ind w:left="0" w:right="121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Соли и их свойства.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Соли как электролиты. Соли средние, кислые и</w:t>
            </w:r>
            <w:r w:rsidRPr="00F536FE">
              <w:rPr>
                <w:rFonts w:ascii="Times New Roman" w:hAnsi="Times New Roman"/>
                <w:color w:val="231F20"/>
                <w:spacing w:val="56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основные.</w:t>
            </w:r>
            <w:r w:rsidRPr="00F536FE">
              <w:rPr>
                <w:rFonts w:ascii="Times New Roman" w:hAnsi="Times New Roman"/>
                <w:color w:val="231F20"/>
                <w:w w:val="111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Химические</w:t>
            </w:r>
            <w:r w:rsidRPr="00F536FE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свойства</w:t>
            </w:r>
            <w:r w:rsidRPr="00F536FE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солей</w:t>
            </w:r>
            <w:r w:rsidRPr="00F536FE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в</w:t>
            </w:r>
            <w:r w:rsidRPr="00F536FE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свете</w:t>
            </w:r>
            <w:r w:rsidRPr="00F536FE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теории</w:t>
            </w:r>
            <w:r w:rsidRPr="00F536FE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lastRenderedPageBreak/>
              <w:t>электролитической</w:t>
            </w:r>
            <w:r w:rsidRPr="00F536FE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диссоциации.</w:t>
            </w:r>
            <w:r w:rsidRPr="00F536FE">
              <w:rPr>
                <w:rFonts w:ascii="Times New Roman" w:hAnsi="Times New Roman"/>
                <w:color w:val="231F20"/>
                <w:spacing w:val="-32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Способы</w:t>
            </w:r>
            <w:r w:rsidRPr="00F536FE">
              <w:rPr>
                <w:rFonts w:ascii="Times New Roman" w:hAnsi="Times New Roman"/>
                <w:color w:val="231F20"/>
                <w:spacing w:val="-2"/>
                <w:w w:val="95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получения</w:t>
            </w:r>
            <w:r w:rsidRPr="00F536FE">
              <w:rPr>
                <w:rFonts w:ascii="Times New Roman" w:hAnsi="Times New Roman"/>
                <w:color w:val="231F20"/>
                <w:spacing w:val="28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солей. Гидролиз</w:t>
            </w:r>
            <w:r w:rsidRPr="00F536FE">
              <w:rPr>
                <w:rFonts w:ascii="Times New Roman" w:hAnsi="Times New Roman"/>
                <w:color w:val="231F20"/>
                <w:spacing w:val="25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солей.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F536FE" w:rsidTr="00162D6D">
        <w:trPr>
          <w:trHeight w:val="777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pStyle w:val="ab"/>
              <w:ind w:left="0" w:right="121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Оксиды и их свойства.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Солеобразующие и несолеобразующие оксиды.</w:t>
            </w:r>
            <w:r w:rsidRPr="00F536FE">
              <w:rPr>
                <w:rFonts w:ascii="Times New Roman" w:hAnsi="Times New Roman"/>
                <w:color w:val="231F20"/>
                <w:spacing w:val="12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Основные,</w:t>
            </w:r>
            <w:r w:rsidRPr="00F536FE">
              <w:rPr>
                <w:rFonts w:ascii="Times New Roman" w:hAnsi="Times New Roman"/>
                <w:color w:val="231F20"/>
                <w:w w:val="96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амфотерные</w:t>
            </w:r>
            <w:r w:rsidRPr="00F536FE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и</w:t>
            </w:r>
            <w:r w:rsidRPr="00F536FE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кислотные</w:t>
            </w:r>
            <w:r w:rsidRPr="00F536FE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оксиды.</w:t>
            </w:r>
            <w:r w:rsidRPr="00F536FE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Зависимость</w:t>
            </w:r>
            <w:r w:rsidRPr="00F536FE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характера</w:t>
            </w:r>
            <w:r w:rsidRPr="00F536FE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оксида</w:t>
            </w:r>
            <w:r w:rsidRPr="00F536FE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от</w:t>
            </w:r>
            <w:r w:rsidRPr="00F536FE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степени</w:t>
            </w:r>
            <w:r w:rsidRPr="00F536FE">
              <w:rPr>
                <w:rFonts w:ascii="Times New Roman" w:hAnsi="Times New Roman"/>
                <w:color w:val="231F20"/>
                <w:spacing w:val="-28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окисления</w:t>
            </w:r>
            <w:r w:rsidRPr="00F536FE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образующего</w:t>
            </w:r>
            <w:r w:rsidRPr="00F536FE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его</w:t>
            </w:r>
            <w:r w:rsidRPr="00F536FE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металла.</w:t>
            </w:r>
            <w:r w:rsidRPr="00F536FE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Химические</w:t>
            </w:r>
            <w:r w:rsidRPr="00F536FE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свойства</w:t>
            </w:r>
            <w:r w:rsidRPr="00F536FE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оксидов.</w:t>
            </w:r>
            <w:r w:rsidRPr="00F536FE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Получение</w:t>
            </w:r>
            <w:r w:rsidRPr="00F536FE">
              <w:rPr>
                <w:rFonts w:ascii="Times New Roman" w:hAnsi="Times New Roman"/>
                <w:color w:val="231F20"/>
                <w:spacing w:val="-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оксидов.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F536FE" w:rsidTr="00162D6D">
        <w:trPr>
          <w:trHeight w:val="176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 xml:space="preserve">Практическая работа №7 </w:t>
            </w:r>
            <w:r w:rsidRPr="00F536FE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Гидролиз солей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176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 xml:space="preserve">Практическая работа №8. </w:t>
            </w:r>
            <w:r w:rsidRPr="00F536FE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Генетическая связь между классами неорганических веществ.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165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 xml:space="preserve">Практическая работа №9. </w:t>
            </w:r>
            <w:r w:rsidRPr="00F536FE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Расчетные задачи.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145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Интернет-сети.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5B78D0" w:rsidRPr="00F536FE" w:rsidRDefault="005B78D0" w:rsidP="005B78D0">
            <w:pPr>
              <w:spacing w:line="240" w:lineRule="auto"/>
              <w:ind w:right="120" w:hanging="23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color w:val="231F20"/>
                <w:spacing w:val="-4"/>
                <w:sz w:val="26"/>
                <w:szCs w:val="26"/>
              </w:rPr>
              <w:t>Прави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ла</w:t>
            </w:r>
            <w:r w:rsidRPr="00F536FE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разбавления</w:t>
            </w:r>
            <w:r w:rsidRPr="00F536FE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серной</w:t>
            </w:r>
            <w:r w:rsidRPr="00F536FE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кислоты.</w:t>
            </w:r>
            <w:r w:rsidRPr="00F536FE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Использование</w:t>
            </w:r>
            <w:r w:rsidRPr="00F536FE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серной</w:t>
            </w:r>
            <w:r w:rsidRPr="00F536FE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кислоты</w:t>
            </w:r>
            <w:r w:rsidRPr="00F536FE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в</w:t>
            </w:r>
            <w:r w:rsidRPr="00F536FE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промышленности.</w:t>
            </w:r>
            <w:r w:rsidRPr="00F536FE">
              <w:rPr>
                <w:rFonts w:ascii="Times New Roman" w:hAnsi="Times New Roman" w:cs="Times New Roman"/>
                <w:color w:val="231F20"/>
                <w:w w:val="111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Едкие</w:t>
            </w:r>
            <w:r w:rsidRPr="00F536FE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щелочи,</w:t>
            </w:r>
            <w:r w:rsidRPr="00F536FE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их</w:t>
            </w:r>
            <w:r w:rsidRPr="00F536FE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использование</w:t>
            </w:r>
            <w:r w:rsidRPr="00F536FE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в</w:t>
            </w:r>
            <w:r w:rsidRPr="00F536FE">
              <w:rPr>
                <w:rFonts w:ascii="Times New Roman" w:hAnsi="Times New Roman" w:cs="Times New Roman"/>
                <w:color w:val="231F20"/>
                <w:spacing w:val="-25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промышленности.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«Серная кислота — «хлеб химической промышленности», «Поваренная соль как химическое сырье», «Многоликий карбонат кальция: в природе, в промышленности, в быту».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145"/>
        </w:trPr>
        <w:tc>
          <w:tcPr>
            <w:tcW w:w="25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 1.6.</w:t>
            </w:r>
          </w:p>
          <w:p w:rsidR="005B78D0" w:rsidRPr="00F536FE" w:rsidRDefault="005B78D0" w:rsidP="005B78D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Химические реакции.</w:t>
            </w: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145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color w:val="231F20"/>
                <w:spacing w:val="4"/>
                <w:sz w:val="26"/>
                <w:szCs w:val="26"/>
                <w:lang w:val="ru-RU"/>
              </w:rPr>
              <w:t>Классификация химических реакций</w:t>
            </w:r>
            <w:r w:rsidRPr="00F536FE">
              <w:rPr>
                <w:rFonts w:ascii="Times New Roman" w:hAnsi="Times New Roman"/>
                <w:color w:val="231F20"/>
                <w:spacing w:val="4"/>
                <w:sz w:val="26"/>
                <w:szCs w:val="26"/>
                <w:lang w:val="ru-RU"/>
              </w:rPr>
              <w:t xml:space="preserve">. Реакции соединения, </w:t>
            </w:r>
            <w:r w:rsidRPr="00F536FE">
              <w:rPr>
                <w:rFonts w:ascii="Times New Roman" w:hAnsi="Times New Roman"/>
                <w:color w:val="231F20"/>
                <w:spacing w:val="3"/>
                <w:sz w:val="26"/>
                <w:szCs w:val="26"/>
                <w:lang w:val="ru-RU"/>
              </w:rPr>
              <w:t>разложения,</w:t>
            </w:r>
            <w:r w:rsidRPr="00F536FE">
              <w:rPr>
                <w:rFonts w:ascii="Times New Roman" w:hAnsi="Times New Roman"/>
                <w:color w:val="231F20"/>
                <w:spacing w:val="29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pacing w:val="3"/>
                <w:sz w:val="26"/>
                <w:szCs w:val="26"/>
                <w:lang w:val="ru-RU"/>
              </w:rPr>
              <w:t>за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мещения, обмена. Каталитические реакции. Обратимые и необратимые</w:t>
            </w:r>
            <w:r w:rsidRPr="00F536FE">
              <w:rPr>
                <w:rFonts w:ascii="Times New Roman" w:hAnsi="Times New Roman"/>
                <w:color w:val="231F20"/>
                <w:spacing w:val="24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реакции.</w:t>
            </w:r>
            <w:r w:rsidRPr="00F536FE">
              <w:rPr>
                <w:rFonts w:ascii="Times New Roman" w:hAnsi="Times New Roman"/>
                <w:color w:val="231F20"/>
                <w:spacing w:val="2"/>
                <w:w w:val="98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Гомогенные</w:t>
            </w:r>
            <w:r w:rsidRPr="00F536FE">
              <w:rPr>
                <w:rFonts w:ascii="Times New Roman" w:hAnsi="Times New Roman"/>
                <w:color w:val="231F20"/>
                <w:spacing w:val="-31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и</w:t>
            </w:r>
            <w:r w:rsidRPr="00F536FE">
              <w:rPr>
                <w:rFonts w:ascii="Times New Roman" w:hAnsi="Times New Roman"/>
                <w:color w:val="231F20"/>
                <w:spacing w:val="-31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гетерогенные</w:t>
            </w:r>
            <w:r w:rsidRPr="00F536FE">
              <w:rPr>
                <w:rFonts w:ascii="Times New Roman" w:hAnsi="Times New Roman"/>
                <w:color w:val="231F20"/>
                <w:spacing w:val="-31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реакции.</w:t>
            </w:r>
            <w:r w:rsidRPr="00F536FE">
              <w:rPr>
                <w:rFonts w:ascii="Times New Roman" w:hAnsi="Times New Roman"/>
                <w:color w:val="231F20"/>
                <w:spacing w:val="-31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Экзотермические</w:t>
            </w:r>
            <w:r w:rsidRPr="00F536FE">
              <w:rPr>
                <w:rFonts w:ascii="Times New Roman" w:hAnsi="Times New Roman"/>
                <w:color w:val="231F20"/>
                <w:spacing w:val="-31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и</w:t>
            </w:r>
            <w:r w:rsidRPr="00F536FE">
              <w:rPr>
                <w:rFonts w:ascii="Times New Roman" w:hAnsi="Times New Roman"/>
                <w:color w:val="231F20"/>
                <w:spacing w:val="-31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эндотермические</w:t>
            </w:r>
            <w:r w:rsidRPr="00F536FE">
              <w:rPr>
                <w:rFonts w:ascii="Times New Roman" w:hAnsi="Times New Roman"/>
                <w:color w:val="231F20"/>
                <w:spacing w:val="-31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реакции.</w:t>
            </w:r>
            <w:r w:rsidRPr="00F536FE">
              <w:rPr>
                <w:rFonts w:ascii="Times New Roman" w:hAnsi="Times New Roman"/>
                <w:color w:val="231F20"/>
                <w:w w:val="98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Тепловой</w:t>
            </w:r>
            <w:r w:rsidRPr="00F536FE">
              <w:rPr>
                <w:rFonts w:ascii="Times New Roman" w:hAnsi="Times New Roman"/>
                <w:color w:val="231F20"/>
                <w:spacing w:val="-16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эффект</w:t>
            </w:r>
            <w:r w:rsidRPr="00F536FE">
              <w:rPr>
                <w:rFonts w:ascii="Times New Roman" w:hAnsi="Times New Roman"/>
                <w:color w:val="231F20"/>
                <w:spacing w:val="-16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химических</w:t>
            </w:r>
            <w:r w:rsidRPr="00F536FE">
              <w:rPr>
                <w:rFonts w:ascii="Times New Roman" w:hAnsi="Times New Roman"/>
                <w:color w:val="231F20"/>
                <w:spacing w:val="-16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реакций.</w:t>
            </w:r>
            <w:r w:rsidRPr="00F536FE">
              <w:rPr>
                <w:rFonts w:ascii="Times New Roman" w:hAnsi="Times New Roman"/>
                <w:color w:val="231F20"/>
                <w:spacing w:val="-16"/>
                <w:sz w:val="26"/>
                <w:szCs w:val="26"/>
                <w:lang w:val="ru-RU"/>
              </w:rPr>
              <w:t xml:space="preserve"> Термохимические уравнения.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F536FE" w:rsidTr="00162D6D">
        <w:trPr>
          <w:trHeight w:val="86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>Окислительно-восстановительные реакции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. Степень окисления. Окислитель и восстановление. Восстановитель и окисление. Метод электронного баланса для составления уравнений окислительно-восстановительных реакций.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5B78D0" w:rsidRPr="00F536FE" w:rsidTr="00162D6D">
        <w:trPr>
          <w:trHeight w:val="76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>Скорость химических реакций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. Понятие о скорости химических реакций. Зависимость скорости химических реакций от различных факторов: природы реагирующих веществ, их концентрации, температуры, поверхности соприкосновения и использования катализаторов.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264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Обратимость химических реакций</w:t>
            </w:r>
            <w:r w:rsidRPr="00F536FE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. Обратимые и необратимые реакции. Химическое равновесие и способы его смещения.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264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Практическая работа № 10</w:t>
            </w:r>
            <w:r w:rsidRPr="00F536FE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. Окислительно-восстановительные реакции. Метод электронного баланаса.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264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 xml:space="preserve">Практическая работа № 11. </w:t>
            </w:r>
            <w:r w:rsidRPr="00F536FE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Реакции ионного обмена. Условия необратимости реакции.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264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Практическая работа №12. Влияние различных факторов на скорость химических реакций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145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 Решение задач по теме.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Практическое</w:t>
            </w:r>
            <w:r w:rsidRPr="00F536FE">
              <w:rPr>
                <w:rFonts w:ascii="Times New Roman" w:hAnsi="Times New Roman" w:cs="Times New Roman"/>
                <w:color w:val="231F20"/>
                <w:spacing w:val="21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применение</w:t>
            </w:r>
            <w:r w:rsidRPr="00F536FE">
              <w:rPr>
                <w:rFonts w:ascii="Times New Roman" w:hAnsi="Times New Roman" w:cs="Times New Roman"/>
                <w:color w:val="231F20"/>
                <w:spacing w:val="21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электролиза.</w:t>
            </w:r>
            <w:r w:rsidRPr="00F536FE">
              <w:rPr>
                <w:rFonts w:ascii="Times New Roman" w:hAnsi="Times New Roman" w:cs="Times New Roman"/>
                <w:color w:val="231F20"/>
                <w:spacing w:val="21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Катализ.</w:t>
            </w:r>
            <w:r w:rsidRPr="00F536FE">
              <w:rPr>
                <w:rFonts w:ascii="Times New Roman" w:hAnsi="Times New Roman" w:cs="Times New Roman"/>
                <w:color w:val="231F20"/>
                <w:spacing w:val="-16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Гомогенные</w:t>
            </w:r>
            <w:r w:rsidRPr="00F536FE">
              <w:rPr>
                <w:rFonts w:ascii="Times New Roman" w:hAnsi="Times New Roman" w:cs="Times New Roman"/>
                <w:color w:val="231F20"/>
                <w:spacing w:val="-16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</w:t>
            </w:r>
            <w:r w:rsidRPr="00F536FE">
              <w:rPr>
                <w:rFonts w:ascii="Times New Roman" w:hAnsi="Times New Roman" w:cs="Times New Roman"/>
                <w:color w:val="231F20"/>
                <w:spacing w:val="-16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гетерогенные</w:t>
            </w:r>
            <w:r w:rsidRPr="00F536FE">
              <w:rPr>
                <w:rFonts w:ascii="Times New Roman" w:hAnsi="Times New Roman" w:cs="Times New Roman"/>
                <w:color w:val="231F20"/>
                <w:spacing w:val="-16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катализаторы.</w:t>
            </w:r>
            <w:r w:rsidRPr="00F536FE">
              <w:rPr>
                <w:rFonts w:ascii="Times New Roman" w:hAnsi="Times New Roman" w:cs="Times New Roman"/>
                <w:color w:val="231F20"/>
                <w:spacing w:val="-16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Промоторы.</w:t>
            </w:r>
            <w:r w:rsidRPr="00F536FE">
              <w:rPr>
                <w:rFonts w:ascii="Times New Roman" w:hAnsi="Times New Roman" w:cs="Times New Roman"/>
                <w:color w:val="231F20"/>
                <w:spacing w:val="-16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Каталитические</w:t>
            </w:r>
            <w:r w:rsidRPr="00F536FE">
              <w:rPr>
                <w:rFonts w:ascii="Times New Roman" w:hAnsi="Times New Roman" w:cs="Times New Roman"/>
                <w:color w:val="231F20"/>
                <w:w w:val="99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яды.</w:t>
            </w:r>
            <w:r w:rsidRPr="00F536FE">
              <w:rPr>
                <w:rFonts w:ascii="Times New Roman" w:hAnsi="Times New Roman" w:cs="Times New Roman"/>
                <w:color w:val="231F20"/>
                <w:spacing w:val="2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Ингибиторы. Производство</w:t>
            </w:r>
            <w:r w:rsidRPr="00F536FE">
              <w:rPr>
                <w:rFonts w:ascii="Times New Roman" w:hAnsi="Times New Roman" w:cs="Times New Roman"/>
                <w:color w:val="231F20"/>
                <w:spacing w:val="-28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аммиака:</w:t>
            </w:r>
            <w:r w:rsidRPr="00F536FE">
              <w:rPr>
                <w:rFonts w:ascii="Times New Roman" w:hAnsi="Times New Roman" w:cs="Times New Roman"/>
                <w:color w:val="231F20"/>
                <w:spacing w:val="-28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сырье,</w:t>
            </w:r>
            <w:r w:rsidRPr="00F536FE">
              <w:rPr>
                <w:rFonts w:ascii="Times New Roman" w:hAnsi="Times New Roman" w:cs="Times New Roman"/>
                <w:color w:val="231F20"/>
                <w:spacing w:val="-28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аппаратура,</w:t>
            </w:r>
            <w:r w:rsidRPr="00F536FE">
              <w:rPr>
                <w:rFonts w:ascii="Times New Roman" w:hAnsi="Times New Roman" w:cs="Times New Roman"/>
                <w:color w:val="231F20"/>
                <w:spacing w:val="-28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научные</w:t>
            </w:r>
            <w:r w:rsidRPr="00F536FE">
              <w:rPr>
                <w:rFonts w:ascii="Times New Roman" w:hAnsi="Times New Roman" w:cs="Times New Roman"/>
                <w:color w:val="231F20"/>
                <w:spacing w:val="-28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принципы.</w:t>
            </w:r>
          </w:p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«Реакции горения на производстве и в быту», «Электролиз растворов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электролитов», «Электролиз расплавов электролитов», «Практическое применение электролиза: рафинирование, гальванопластика, гальваностегия», «История получения и производства алюминия», «Электролитическое получение и рафинирование меди», «Жизнь и деятельность Г.Дэви».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145"/>
        </w:trPr>
        <w:tc>
          <w:tcPr>
            <w:tcW w:w="25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 1.7.</w:t>
            </w:r>
          </w:p>
          <w:p w:rsidR="005B78D0" w:rsidRPr="00F536FE" w:rsidRDefault="005B78D0" w:rsidP="005B78D0">
            <w:pPr>
              <w:pStyle w:val="31"/>
              <w:tabs>
                <w:tab w:val="left" w:pos="3455"/>
              </w:tabs>
              <w:ind w:left="0" w:firstLine="0"/>
              <w:jc w:val="center"/>
              <w:rPr>
                <w:rFonts w:ascii="Times New Roman" w:hAnsi="Times New Roman"/>
                <w:i w:val="0"/>
              </w:rPr>
            </w:pPr>
            <w:r w:rsidRPr="00F536FE">
              <w:rPr>
                <w:rFonts w:ascii="Times New Roman" w:hAnsi="Times New Roman"/>
                <w:b/>
                <w:i w:val="0"/>
                <w:color w:val="231F20"/>
                <w:lang w:val="ru-RU"/>
              </w:rPr>
              <w:t>Металлы и неметаллы.</w:t>
            </w: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0044D1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5B78D0" w:rsidRPr="00F536FE" w:rsidTr="00162D6D">
        <w:trPr>
          <w:trHeight w:val="528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iCs/>
                <w:sz w:val="26"/>
                <w:szCs w:val="26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</w:rPr>
              <w:t>Металлы.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</w:rPr>
              <w:t xml:space="preserve"> Особенности строения атомов и кристаллов. Физические свойства металлов. Классификация металлов по различным признакам. Химические свойства металлов. Электрохимический ряд напряжений металлов. 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528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2. 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Общие способы получения металлов.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528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Сплавы: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черные, цветные.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B78D0" w:rsidRPr="00F536FE" w:rsidTr="00162D6D">
        <w:trPr>
          <w:trHeight w:val="528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62D6D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162D6D"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  <w:t>4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B78D0" w:rsidRPr="00162D6D" w:rsidRDefault="005B78D0" w:rsidP="005B78D0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highlight w:val="yellow"/>
                <w:lang w:val="ru-RU"/>
              </w:rPr>
            </w:pPr>
            <w:r w:rsidRPr="00162D6D">
              <w:rPr>
                <w:rFonts w:ascii="Times New Roman" w:hAnsi="Times New Roman"/>
                <w:b/>
                <w:color w:val="231F20"/>
                <w:sz w:val="26"/>
                <w:szCs w:val="26"/>
                <w:highlight w:val="yellow"/>
                <w:lang w:val="ru-RU"/>
              </w:rPr>
              <w:t>Получение чугуна и стали.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8D0" w:rsidRPr="00F536FE" w:rsidRDefault="005B78D0" w:rsidP="005B78D0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528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0044D1">
              <w:rPr>
                <w:rFonts w:ascii="Times New Roman" w:hAnsi="Times New Roman" w:cs="Times New Roman"/>
                <w:sz w:val="26"/>
                <w:szCs w:val="26"/>
              </w:rPr>
              <w:t>-6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Практическая работа №13.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Изучение химических свойств металлов. Электрохимический ряд напряжения металлов.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62D6D" w:rsidRPr="00F536FE" w:rsidTr="000044D1">
        <w:trPr>
          <w:trHeight w:val="457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0044D1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Коррозия металлов.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Способы защиты от коррозии.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044D1" w:rsidRPr="00F536FE" w:rsidTr="00707FEE">
        <w:trPr>
          <w:trHeight w:val="203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44D1" w:rsidRPr="00F536FE" w:rsidRDefault="000044D1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044D1" w:rsidRPr="00F536FE" w:rsidRDefault="000044D1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8061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044D1" w:rsidRPr="00F536FE" w:rsidRDefault="000044D1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Неметаллы.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Особенности строения атомов. Неметаллы — простые вещества. Зависимость свойств галогенов от их положения в периодической системе. Окислительные и восстановительные свойства неметаллов в зависимости от их положения в ряду электроотрицательности.</w:t>
            </w:r>
          </w:p>
        </w:tc>
        <w:tc>
          <w:tcPr>
            <w:tcW w:w="241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44D1" w:rsidRPr="00F536FE" w:rsidRDefault="000044D1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44D1" w:rsidRPr="00F536FE" w:rsidRDefault="000044D1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044D1" w:rsidRPr="00F536FE" w:rsidTr="000044D1">
        <w:trPr>
          <w:trHeight w:val="70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44D1" w:rsidRPr="00F536FE" w:rsidRDefault="000044D1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44D1" w:rsidRPr="00F536FE" w:rsidRDefault="000044D1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061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44D1" w:rsidRPr="00F536FE" w:rsidRDefault="000044D1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</w:p>
        </w:tc>
        <w:tc>
          <w:tcPr>
            <w:tcW w:w="24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44D1" w:rsidRPr="00F536FE" w:rsidRDefault="000044D1" w:rsidP="000044D1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44D1" w:rsidRPr="00F536FE" w:rsidRDefault="000044D1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45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 и Интернет-учебника, текущая работа с лекционным материалом.</w:t>
            </w:r>
          </w:p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Коррозия</w:t>
            </w:r>
            <w:r w:rsidRPr="00F536FE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металлов:</w:t>
            </w:r>
            <w:r w:rsidRPr="00F536FE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химическая</w:t>
            </w:r>
            <w:r w:rsidRPr="00F536FE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</w:t>
            </w:r>
            <w:r w:rsidRPr="00F536FE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электрохимическая.</w:t>
            </w:r>
            <w:r w:rsidRPr="00F536FE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Зависимость</w:t>
            </w:r>
            <w:r w:rsidRPr="00F536FE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скорости</w:t>
            </w:r>
            <w:r w:rsidRPr="00F536FE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коррозии</w:t>
            </w:r>
            <w:r w:rsidRPr="00F536FE">
              <w:rPr>
                <w:rFonts w:ascii="Times New Roman" w:hAnsi="Times New Roman" w:cs="Times New Roman"/>
                <w:color w:val="231F20"/>
                <w:w w:val="98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от условий окружающей среды. Способы</w:t>
            </w:r>
            <w:r w:rsidRPr="00F536FE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защиты</w:t>
            </w:r>
            <w:r w:rsidRPr="00F536FE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металлов</w:t>
            </w:r>
            <w:r w:rsidRPr="00F536FE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от</w:t>
            </w:r>
            <w:r w:rsidRPr="00F536FE">
              <w:rPr>
                <w:rFonts w:ascii="Times New Roman" w:hAnsi="Times New Roman" w:cs="Times New Roman"/>
                <w:color w:val="231F20"/>
                <w:spacing w:val="-14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коррозии. Получение</w:t>
            </w:r>
            <w:r w:rsidRPr="00F536FE">
              <w:rPr>
                <w:rFonts w:ascii="Times New Roman" w:hAnsi="Times New Roman" w:cs="Times New Roman"/>
                <w:color w:val="231F20"/>
                <w:spacing w:val="-21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неметаллов</w:t>
            </w:r>
            <w:r w:rsidRPr="00F536FE">
              <w:rPr>
                <w:rFonts w:ascii="Times New Roman" w:hAnsi="Times New Roman" w:cs="Times New Roman"/>
                <w:color w:val="231F20"/>
                <w:spacing w:val="-21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pacing w:val="-3"/>
                <w:sz w:val="26"/>
                <w:szCs w:val="26"/>
              </w:rPr>
              <w:t>фракционной</w:t>
            </w:r>
            <w:r w:rsidRPr="00F536FE">
              <w:rPr>
                <w:rFonts w:ascii="Times New Roman" w:hAnsi="Times New Roman" w:cs="Times New Roman"/>
                <w:color w:val="231F20"/>
                <w:spacing w:val="-21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pacing w:val="-3"/>
                <w:sz w:val="26"/>
                <w:szCs w:val="26"/>
              </w:rPr>
              <w:t>перегонкой</w:t>
            </w:r>
            <w:r w:rsidRPr="00F536FE">
              <w:rPr>
                <w:rFonts w:ascii="Times New Roman" w:hAnsi="Times New Roman" w:cs="Times New Roman"/>
                <w:color w:val="231F20"/>
                <w:spacing w:val="-21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жидкого</w:t>
            </w:r>
            <w:r w:rsidRPr="00F536FE">
              <w:rPr>
                <w:rFonts w:ascii="Times New Roman" w:hAnsi="Times New Roman" w:cs="Times New Roman"/>
                <w:color w:val="231F20"/>
                <w:spacing w:val="-21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воздуха</w:t>
            </w:r>
            <w:r w:rsidRPr="00F536FE">
              <w:rPr>
                <w:rFonts w:ascii="Times New Roman" w:hAnsi="Times New Roman" w:cs="Times New Roman"/>
                <w:color w:val="231F20"/>
                <w:spacing w:val="-21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</w:t>
            </w:r>
            <w:r w:rsidRPr="00F536FE">
              <w:rPr>
                <w:rFonts w:ascii="Times New Roman" w:hAnsi="Times New Roman" w:cs="Times New Roman"/>
                <w:color w:val="231F20"/>
                <w:spacing w:val="-21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pacing w:val="-2"/>
                <w:sz w:val="26"/>
                <w:szCs w:val="26"/>
              </w:rPr>
              <w:t>электролизом</w:t>
            </w:r>
            <w:r w:rsidRPr="00F536FE">
              <w:rPr>
                <w:rFonts w:ascii="Times New Roman" w:hAnsi="Times New Roman" w:cs="Times New Roman"/>
                <w:color w:val="231F20"/>
                <w:spacing w:val="-2"/>
                <w:w w:val="101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растворов</w:t>
            </w:r>
            <w:r w:rsidRPr="00F536FE">
              <w:rPr>
                <w:rFonts w:ascii="Times New Roman" w:hAnsi="Times New Roman" w:cs="Times New Roman"/>
                <w:color w:val="231F20"/>
                <w:spacing w:val="-22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или</w:t>
            </w:r>
            <w:r w:rsidRPr="00F536FE">
              <w:rPr>
                <w:rFonts w:ascii="Times New Roman" w:hAnsi="Times New Roman" w:cs="Times New Roman"/>
                <w:color w:val="231F20"/>
                <w:spacing w:val="-22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расплавов</w:t>
            </w:r>
            <w:r w:rsidRPr="00F536FE">
              <w:rPr>
                <w:rFonts w:ascii="Times New Roman" w:hAnsi="Times New Roman" w:cs="Times New Roman"/>
                <w:color w:val="231F20"/>
                <w:spacing w:val="-22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электролитов.</w:t>
            </w:r>
          </w:p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«Коррозия металлов и способы защиты от коррозии», «Инертные или благородные газы», «Рождающие соли — галогены», «История шведской спички».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45"/>
        </w:trPr>
        <w:tc>
          <w:tcPr>
            <w:tcW w:w="1109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Раздел 2. Органическая химия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68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45"/>
        </w:trPr>
        <w:tc>
          <w:tcPr>
            <w:tcW w:w="25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 2.1.</w:t>
            </w:r>
          </w:p>
          <w:p w:rsidR="00162D6D" w:rsidRPr="00F536FE" w:rsidRDefault="00162D6D" w:rsidP="00162D6D">
            <w:pPr>
              <w:pStyle w:val="31"/>
              <w:tabs>
                <w:tab w:val="left" w:pos="3455"/>
              </w:tabs>
              <w:ind w:left="0" w:firstLine="0"/>
              <w:jc w:val="center"/>
              <w:rPr>
                <w:rFonts w:ascii="Times New Roman" w:hAnsi="Times New Roman"/>
                <w:i w:val="0"/>
                <w:lang w:val="ru-RU"/>
              </w:rPr>
            </w:pPr>
            <w:r w:rsidRPr="00F536FE">
              <w:rPr>
                <w:rFonts w:ascii="Times New Roman" w:hAnsi="Times New Roman"/>
                <w:b/>
                <w:i w:val="0"/>
                <w:lang w:val="ru-RU"/>
              </w:rPr>
              <w:t>Основные понятия органической химии и теория строения органических соединений.</w:t>
            </w: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62D6D" w:rsidRPr="00F536FE" w:rsidTr="00162D6D">
        <w:trPr>
          <w:trHeight w:val="854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Предмет органической химии.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Природные, искусственные и синтетические органические вещества. Сравнение органических веществ с неорганическими.</w:t>
            </w:r>
          </w:p>
          <w:p w:rsidR="00162D6D" w:rsidRPr="00F536FE" w:rsidRDefault="00162D6D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854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Валентность.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Химическое строение как порядок соединения атомов в молекулы по валентности. Строение атома углерода.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45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ind w:right="122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>Теория строения органических соединений А. М. Бутлерова.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Основные положения теории химического строения. Изомерия и изомеры. Химические формулы и модели молекул в органической химии.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0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  <w:t xml:space="preserve">Классификация органических веществ. </w:t>
            </w:r>
            <w:r w:rsidRPr="00F536FE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 xml:space="preserve">Классификация веществ по </w:t>
            </w:r>
            <w:r w:rsidRPr="00F536FE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lastRenderedPageBreak/>
              <w:t>строению углеродного скелета и наличию функциональных групп. Гомологи и гомология. Начала номенклатуры IUPAC.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528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  <w:t xml:space="preserve">Классификация реакций в органической химии. </w:t>
            </w:r>
            <w:r w:rsidRPr="00F536FE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>Реакции присоединения (гидрирования, галогенирования, гидрогалогенирования, гидратации). Реакции отщепления (дегидрирования, дегидрогалогенирования, дегидратации). Реакции замещения. Реакции изомеризации.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527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Практическое занятие №14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Валентность. Строение атома углерода.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62D6D" w:rsidRPr="00F536FE" w:rsidTr="00162D6D">
        <w:trPr>
          <w:trHeight w:val="527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Практическое занятие №15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Изомерия. Гомология.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62D6D" w:rsidRPr="00F536FE" w:rsidTr="00162D6D">
        <w:trPr>
          <w:trHeight w:val="145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</w:t>
            </w:r>
          </w:p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162D6D" w:rsidRPr="00F536FE" w:rsidRDefault="00162D6D" w:rsidP="00162D6D">
            <w:pPr>
              <w:spacing w:line="240" w:lineRule="auto"/>
              <w:ind w:right="121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Понятие о субстрате и реагенте. Реакции окисления и восстановления органических веществ. Сравнение классификации соединений и классификации реакций в неорганической и органической химии.</w:t>
            </w:r>
          </w:p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«История возникновения и развития органической химии», «Жизнь и деятельность А.М.Бутлерова», «Витализм и его крах», «Роль отечественных ученых в становлении и развитии мировой органической химии», «Современные представления о теории химического строения».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45"/>
        </w:trPr>
        <w:tc>
          <w:tcPr>
            <w:tcW w:w="25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 2.2.</w:t>
            </w:r>
          </w:p>
          <w:p w:rsidR="00162D6D" w:rsidRPr="00F536FE" w:rsidRDefault="00162D6D" w:rsidP="00162D6D">
            <w:pPr>
              <w:pStyle w:val="31"/>
              <w:tabs>
                <w:tab w:val="left" w:pos="3455"/>
              </w:tabs>
              <w:ind w:left="0" w:firstLine="0"/>
              <w:jc w:val="center"/>
              <w:rPr>
                <w:rFonts w:ascii="Times New Roman" w:hAnsi="Times New Roman"/>
                <w:i w:val="0"/>
                <w:lang w:val="ru-RU"/>
              </w:rPr>
            </w:pPr>
            <w:r w:rsidRPr="00F536FE">
              <w:rPr>
                <w:rFonts w:ascii="Times New Roman" w:hAnsi="Times New Roman"/>
                <w:b/>
                <w:i w:val="0"/>
                <w:color w:val="231F20"/>
                <w:lang w:val="ru-RU"/>
              </w:rPr>
              <w:t>Углеводороды и их природные источники.</w:t>
            </w: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62D6D" w:rsidRPr="00F536FE" w:rsidTr="00162D6D">
        <w:trPr>
          <w:trHeight w:val="233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Алканы.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Алканы: гомологический ряд, изомерия и номенклатура алканов. Химические свойства алканов (метана, этана): горение, замещение, разложение, дегидрирование. Применение алканов на основе свойств.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162D6D" w:rsidRPr="00F536FE" w:rsidTr="00162D6D">
        <w:trPr>
          <w:trHeight w:val="233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Циклоалканы.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Понятие о циклоалканах. Гомологический ряд, изомерия, номенклаура. Химические свойства циклоалканов, их применение.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162D6D" w:rsidRPr="00F536FE" w:rsidTr="00162D6D">
        <w:trPr>
          <w:trHeight w:val="778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Алкены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Этилен, его получение (дегидрированием этана, деполимеризацией полиэтилена). Гомологический ряд, изомерия, номенклатура алкенов. Химические свойства этилена: горение, качественные реакции (обесцвечивание бромной воды и раствора перманганата калия), гидратация, полимеризация. Применение этилена на основе свойств.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344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Диены и каучуки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Понятие о диенах как углеводородах с двумя двойными связями. Сопряженные диены. Химические свойства бутадиена-1,3 и изопрена: обесцвечивание бромной воды и полимеризация в каучуки. Натуральный и синтетические каучуки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Резина.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162D6D" w:rsidRPr="00F536FE" w:rsidTr="00162D6D">
        <w:trPr>
          <w:trHeight w:val="626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Алкины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Ацетилен. Химические свойства ацетилена: горение, обесцвечивание бромной воды, присоединений хлороводорода и гидратация. Применение ацетилена на основе свойств. Межклассовая изомерия с алкадиенами.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62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11-12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Ароматические углеводороды (Арены)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Бензол. Химические свойства бензола: горение, реакции замещения (галогенирование, нитрование). Применение бензола на основе свойств.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62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13-14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Природные источники углеводородов.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48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15-16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>Практическая работа № 17.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Натуральные и синтетические каучуки. Резина.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62D6D" w:rsidRPr="00F536FE" w:rsidTr="00162D6D">
        <w:trPr>
          <w:trHeight w:val="145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17-18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 xml:space="preserve">Практическая работа № 18.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Расчетные задачи на нахождение молекулярной формулы органического соединения.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62D6D" w:rsidRPr="00F536FE" w:rsidTr="00162D6D">
        <w:trPr>
          <w:trHeight w:val="145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 Написание структурных формул некоторых представителей углеводородов.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Название углеводородов по международной номенклатуре IUPAC.</w:t>
            </w:r>
          </w:p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color w:val="231F20"/>
                <w:spacing w:val="2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color w:val="231F20"/>
                <w:spacing w:val="2"/>
                <w:sz w:val="26"/>
                <w:szCs w:val="26"/>
              </w:rPr>
              <w:t>Классификация и назначение каучуков. Классификация и назначение резин. Вулканизация каучука. Получение ацетилена пиролизом метана и карбидным способом. Реакция полимеризации винилхлорида. Поливинилхлорид и его применение. Основные направления промышленной переработки природного газа. Попутный нефтяной газ, его переработка. Процессы промышленной переработки нефти: крекинг, риформинг. Октановое число бензинов и цетановое число дизельного топлива. Коксохимическое производство и его продукция.</w:t>
            </w:r>
          </w:p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«Экологические аспекты использования углеводородного сырья», «Экономические аспекты международного сотрудничества по использованию углеводородного сырья», «История открытия и разработки газовых и нефтяных месторождений в Российской Федерации», «Химия углеводородного сырья и моя будущая профессия», «Углеводородное топливо, его виды и назначение», «Синтетические каучуки: история, многообразие и перспективы», «Резинотехническое производство и его роль в научно-техническом прогрессе», «Сварочное производство и роль химии углеводородов в нем», «Нефть и ее транспортировка как основа взаимовыгодного международного сотрудничества».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45"/>
        </w:trPr>
        <w:tc>
          <w:tcPr>
            <w:tcW w:w="25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 2.3.</w:t>
            </w:r>
          </w:p>
          <w:p w:rsidR="00162D6D" w:rsidRPr="00F536FE" w:rsidRDefault="00162D6D" w:rsidP="00162D6D">
            <w:pPr>
              <w:pStyle w:val="31"/>
              <w:tabs>
                <w:tab w:val="left" w:pos="3455"/>
              </w:tabs>
              <w:ind w:left="0" w:firstLine="0"/>
              <w:jc w:val="center"/>
              <w:rPr>
                <w:rFonts w:ascii="Times New Roman" w:hAnsi="Times New Roman"/>
                <w:i w:val="0"/>
              </w:rPr>
            </w:pPr>
            <w:r w:rsidRPr="00F536FE">
              <w:rPr>
                <w:rFonts w:ascii="Times New Roman" w:hAnsi="Times New Roman"/>
                <w:b/>
                <w:i w:val="0"/>
                <w:color w:val="231F20"/>
                <w:lang w:val="ru-RU"/>
              </w:rPr>
              <w:lastRenderedPageBreak/>
              <w:t>Кислородсодержащие органические соединения.</w:t>
            </w: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Содержание учебного материала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62D6D" w:rsidRPr="00F536FE" w:rsidTr="00162D6D">
        <w:trPr>
          <w:trHeight w:val="1777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Одноатомные предельные спирты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Получение этанола брожением глюкозы и гидратацией этилена. Гидроксильная группа как функциональная. Понятие о предельных одноатомных спиртах. Химические свойства этанола: взаимодействие с натрием, образование простых и сложных эфиров, окисление в альдегид. Применение этанола на основе свойств. Алкоголизм, его последствия для организма человека и предупреждение.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17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Многоатомные спирты.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Глицерин как представитель многоатомных спиртов. Качественная реакция на многоатомные спирты. Применение глицерина.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392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Фенолы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Физические и химические свойства фенола. Взаимное влияние атомов в молекуле фенола: взаимодействие с гидроксидом натрия и азотной кислотой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Применение фенола на основе свойств.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115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Альдегиды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Понятие об альдегидах. Альдегидная группа как функциональная. Формальдегид и его свойства: окисление в соответствующую кислоту, восстановление в соответствующий спирт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Получение альдегидов окислением соответствующих спиртов. Применение формальдегида на основе его свойств.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16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Карбоновые кислоты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Понятие о карбоновых кислотах. Карбоксильная группа как функциональная. Гомологический ряд предельных одноосновных карбоновых кислот. Получение карбоновых кислот окислением альдегидов. Химические свойства уксусной кислоты: общие свойства с минеральными кислотами и реакция этерификации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Применение уксусной кислоты на основе свойств. Высшие жирные кислоты на примере пальмитиновой и стеариновой.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721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Сложные эфиры и жиры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Получение сложных эфиров реакцией этерификации. Сложные эфиры в природе, их значение. Применение сложных эфиров на основе свойств.</w:t>
            </w:r>
          </w:p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Жиры как сложные эфиры. Классификация жиров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Химические свойства жиров: гидролиз и гидрирование жидких жиров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Применение жиров на основе свойств. Мыла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556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11-12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Углеводы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Моносахариды. Дисахариды.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Углеводы, их классификация: моносахариды (глюкоза, фруктоза), дисахариды (сахароза). Глюкоза — вещество с двойственной функцией — альдегидоспирт. Химические свойства глюкозы: окисление в глюконовую кислоту, восстановление в сорбит, спиртовое брожение. Применение глюкозы на основе свойств. Значение углеводов в живой природе и жизни человека. 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141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13-14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Углеводы. Полисахариды.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Полисахариды (крахмал и целлюлоза). Понятие о реакциях поликонденсации и гидролиза на примере взаимопревращений: глюкоза </w:t>
            </w:r>
            <w:r w:rsidRPr="00F536FE">
              <w:rPr>
                <w:rFonts w:ascii="Times New Roman" w:eastAsia="SymbolMT" w:hAnsi="Times New Roman" w:cs="Times New Roman"/>
                <w:sz w:val="26"/>
                <w:szCs w:val="26"/>
              </w:rPr>
              <w:t xml:space="preserve">↔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полисахарид.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324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15-16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-6" w:right="121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  <w:t xml:space="preserve">Практическая работа № 19. </w:t>
            </w:r>
            <w:r w:rsidRPr="00F536FE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>Расчетные задачи.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324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17-18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-6" w:right="121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  <w:t xml:space="preserve">Практическая работа № 20. </w:t>
            </w:r>
            <w:r w:rsidRPr="00F536FE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>Изучение химический свойств углеводов.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324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19-20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-6" w:right="121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  <w:t xml:space="preserve">Практическая работа № 1. </w:t>
            </w:r>
            <w:r w:rsidRPr="00F536FE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>Экспериментальные задачи по теме «Кислородосодержащие органические соединения»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324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21-22</w:t>
            </w:r>
          </w:p>
        </w:tc>
        <w:tc>
          <w:tcPr>
            <w:tcW w:w="806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-6" w:right="121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  <w:t xml:space="preserve">Практическая работа № 22 </w:t>
            </w:r>
            <w:r w:rsidRPr="00F536FE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>Генетическая связь между классам органический соединений.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45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</w:t>
            </w:r>
          </w:p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162D6D" w:rsidRPr="00F536FE" w:rsidRDefault="00162D6D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color w:val="231F20"/>
                <w:spacing w:val="-4"/>
                <w:sz w:val="26"/>
                <w:szCs w:val="26"/>
                <w:lang w:val="ru-RU"/>
              </w:rPr>
              <w:t xml:space="preserve">Метиловый спирт и его использование в качестве химического сырья. Токсичность метанола и правила техники безопасности при работе с ним. </w:t>
            </w:r>
            <w:r w:rsidRPr="00F536FE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>Применение ацетона в технике и промышленности.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162D6D" w:rsidRPr="00F536FE" w:rsidTr="00162D6D">
        <w:trPr>
          <w:trHeight w:val="310"/>
        </w:trPr>
        <w:tc>
          <w:tcPr>
            <w:tcW w:w="25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 2.4.</w:t>
            </w:r>
          </w:p>
          <w:p w:rsidR="00162D6D" w:rsidRPr="00F536FE" w:rsidRDefault="00162D6D" w:rsidP="00162D6D">
            <w:pPr>
              <w:pStyle w:val="31"/>
              <w:tabs>
                <w:tab w:val="left" w:pos="3455"/>
              </w:tabs>
              <w:ind w:left="0" w:firstLine="0"/>
              <w:jc w:val="center"/>
              <w:rPr>
                <w:rFonts w:ascii="Times New Roman" w:hAnsi="Times New Roman"/>
                <w:i w:val="0"/>
                <w:lang w:val="ru-RU"/>
              </w:rPr>
            </w:pPr>
            <w:r w:rsidRPr="00F536FE">
              <w:rPr>
                <w:rFonts w:ascii="Times New Roman" w:hAnsi="Times New Roman"/>
                <w:b/>
                <w:i w:val="0"/>
                <w:color w:val="231F20"/>
                <w:lang w:val="ru-RU"/>
              </w:rPr>
              <w:t>Азотсодержащие органические соединения. Полимеры.</w:t>
            </w: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62D6D" w:rsidRPr="00F536FE" w:rsidTr="00162D6D">
        <w:trPr>
          <w:trHeight w:val="845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7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Амины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Понятие об аминах. Алифатические амины, их классификация и номенклатура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Анилин как органическое основание. Получение анилина из нитробензола. Применение анилина на основе свойств.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162D6D" w:rsidRPr="00F536FE" w:rsidTr="00162D6D">
        <w:trPr>
          <w:trHeight w:val="1091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7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Аминокислоты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Аминокислоты как амфотерные дифункциональные органические соединения. Химические свойства аминокислот: взаимодействие с щелочами, кислотами и друг с другом (реакция поликонденсации)</w:t>
            </w:r>
            <w:r w:rsidRPr="00F536F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Пептидная связь и полипептиды. Применение аминокислот на основе свойств.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162D6D" w:rsidRPr="00F536FE" w:rsidTr="00162D6D">
        <w:trPr>
          <w:trHeight w:val="153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7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bCs/>
                <w:sz w:val="26"/>
                <w:szCs w:val="26"/>
                <w:lang w:val="ru-RU"/>
              </w:rPr>
              <w:t>Белки</w:t>
            </w:r>
            <w:r w:rsidRPr="00F536FE">
              <w:rPr>
                <w:rFonts w:ascii="Times New Roman" w:hAnsi="Times New Roman"/>
                <w:i/>
                <w:iCs/>
                <w:sz w:val="26"/>
                <w:szCs w:val="26"/>
                <w:lang w:val="ru-RU"/>
              </w:rPr>
              <w:t xml:space="preserve">. </w:t>
            </w:r>
            <w:r w:rsidRPr="00F536FE">
              <w:rPr>
                <w:rFonts w:ascii="Times New Roman" w:hAnsi="Times New Roman"/>
                <w:sz w:val="26"/>
                <w:szCs w:val="26"/>
                <w:lang w:val="ru-RU"/>
              </w:rPr>
              <w:t>Первичная, вторичная, третичная структуры белков. Химические свойства белков: горение, денатурация, гидролиз, цветные реакции. Биологические функции белков. Белки и полисахариды как биополимеры.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  <w:tr w:rsidR="00162D6D" w:rsidRPr="00F536FE" w:rsidTr="00162D6D">
        <w:trPr>
          <w:trHeight w:val="279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7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bCs/>
                <w:sz w:val="26"/>
                <w:szCs w:val="26"/>
                <w:lang w:val="ru-RU"/>
              </w:rPr>
              <w:t>Пластмассы</w:t>
            </w:r>
            <w:r w:rsidRPr="00F536FE">
              <w:rPr>
                <w:rFonts w:ascii="Times New Roman" w:hAnsi="Times New Roman"/>
                <w:sz w:val="26"/>
                <w:szCs w:val="26"/>
                <w:lang w:val="ru-RU"/>
              </w:rPr>
              <w:t>. Получение полимеров реакцией полимеризации и поликонденсации. Термопластичные и термореактивные пластмассы. Представители пластмасс.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574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7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bCs/>
                <w:sz w:val="26"/>
                <w:szCs w:val="26"/>
                <w:lang w:val="ru-RU"/>
              </w:rPr>
              <w:t>Волокна, их классификация</w:t>
            </w:r>
            <w:r w:rsidRPr="00F536FE">
              <w:rPr>
                <w:rFonts w:ascii="Times New Roman" w:hAnsi="Times New Roman"/>
                <w:sz w:val="26"/>
                <w:szCs w:val="26"/>
                <w:lang w:val="ru-RU"/>
              </w:rPr>
              <w:t>. Получение волокон. Отдельные представители химических волокон.</w:t>
            </w:r>
          </w:p>
        </w:tc>
        <w:tc>
          <w:tcPr>
            <w:tcW w:w="24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10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11-12</w:t>
            </w:r>
          </w:p>
        </w:tc>
        <w:tc>
          <w:tcPr>
            <w:tcW w:w="7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 xml:space="preserve">Практическая работа № 23. </w:t>
            </w:r>
            <w:r w:rsidRPr="00F536FE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Изучение химических свойств белков.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62D6D" w:rsidRPr="00F536FE" w:rsidTr="00162D6D">
        <w:trPr>
          <w:trHeight w:val="109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13-14</w:t>
            </w:r>
          </w:p>
        </w:tc>
        <w:tc>
          <w:tcPr>
            <w:tcW w:w="7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 xml:space="preserve">Практическая работа № 24. </w:t>
            </w:r>
            <w:r w:rsidRPr="00F536FE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Распознавание волокон и пластмасс.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62D6D" w:rsidRPr="00F536FE" w:rsidTr="00162D6D">
        <w:trPr>
          <w:trHeight w:val="109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15-16</w:t>
            </w:r>
          </w:p>
        </w:tc>
        <w:tc>
          <w:tcPr>
            <w:tcW w:w="79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 xml:space="preserve">Практическая работа № 25. </w:t>
            </w:r>
            <w:r w:rsidRPr="00F536FE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Расчетные задачи по органической химии.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162D6D" w:rsidRPr="00F536FE" w:rsidTr="00162D6D">
        <w:trPr>
          <w:trHeight w:val="145"/>
        </w:trPr>
        <w:tc>
          <w:tcPr>
            <w:tcW w:w="25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материалом, подготовка к дифференцированному зачету.</w:t>
            </w:r>
          </w:p>
          <w:p w:rsidR="00162D6D" w:rsidRPr="00F536FE" w:rsidRDefault="00162D6D" w:rsidP="00162D6D">
            <w:pPr>
              <w:spacing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162D6D" w:rsidRPr="00F536FE" w:rsidRDefault="00162D6D" w:rsidP="00162D6D">
            <w:pPr>
              <w:pStyle w:val="ab"/>
              <w:ind w:left="0" w:right="12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Аминокапроновая</w:t>
            </w:r>
            <w:r w:rsidRPr="00F536FE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кислота.</w:t>
            </w:r>
            <w:r w:rsidRPr="00F536FE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Капрон</w:t>
            </w:r>
            <w:r w:rsidRPr="00F536FE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как</w:t>
            </w:r>
            <w:r w:rsidRPr="00F536FE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представитель</w:t>
            </w:r>
            <w:r w:rsidRPr="00F536FE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полиамидных</w:t>
            </w:r>
            <w:r w:rsidRPr="00F536FE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волокон.</w:t>
            </w:r>
            <w:r w:rsidRPr="00F536FE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Использо</w:t>
            </w:r>
            <w:r w:rsidRPr="00F536FE">
              <w:rPr>
                <w:rFonts w:ascii="Times New Roman" w:hAnsi="Times New Roman"/>
                <w:color w:val="231F20"/>
                <w:spacing w:val="-4"/>
                <w:sz w:val="26"/>
                <w:szCs w:val="26"/>
                <w:lang w:val="ru-RU"/>
              </w:rPr>
              <w:t>вание</w:t>
            </w:r>
            <w:r w:rsidRPr="00F536FE">
              <w:rPr>
                <w:rFonts w:ascii="Times New Roman" w:hAnsi="Times New Roman"/>
                <w:color w:val="231F20"/>
                <w:spacing w:val="-11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гидролиза</w:t>
            </w:r>
            <w:r w:rsidRPr="00F536FE">
              <w:rPr>
                <w:rFonts w:ascii="Times New Roman" w:hAnsi="Times New Roman"/>
                <w:color w:val="231F20"/>
                <w:spacing w:val="-11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белков</w:t>
            </w:r>
            <w:r w:rsidRPr="00F536FE">
              <w:rPr>
                <w:rFonts w:ascii="Times New Roman" w:hAnsi="Times New Roman"/>
                <w:color w:val="231F20"/>
                <w:spacing w:val="-11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в</w:t>
            </w:r>
            <w:r w:rsidRPr="00F536FE">
              <w:rPr>
                <w:rFonts w:ascii="Times New Roman" w:hAnsi="Times New Roman"/>
                <w:color w:val="231F20"/>
                <w:spacing w:val="-11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pacing w:val="-4"/>
                <w:sz w:val="26"/>
                <w:szCs w:val="26"/>
                <w:lang w:val="ru-RU"/>
              </w:rPr>
              <w:t>промышленности.</w:t>
            </w:r>
            <w:r w:rsidRPr="00F536FE">
              <w:rPr>
                <w:rFonts w:ascii="Times New Roman" w:hAnsi="Times New Roman"/>
                <w:color w:val="231F20"/>
                <w:spacing w:val="-11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pacing w:val="-4"/>
                <w:sz w:val="26"/>
                <w:szCs w:val="26"/>
                <w:lang w:val="ru-RU"/>
              </w:rPr>
              <w:t>Поливинилхлорид,</w:t>
            </w:r>
            <w:r w:rsidRPr="00F536FE">
              <w:rPr>
                <w:rFonts w:ascii="Times New Roman" w:hAnsi="Times New Roman"/>
                <w:color w:val="231F20"/>
                <w:spacing w:val="-11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pacing w:val="-4"/>
                <w:sz w:val="26"/>
                <w:szCs w:val="26"/>
                <w:lang w:val="ru-RU"/>
              </w:rPr>
              <w:t>политетрафторэтилен</w:t>
            </w:r>
            <w:r w:rsidRPr="00F536FE">
              <w:rPr>
                <w:rFonts w:ascii="Times New Roman" w:hAnsi="Times New Roman"/>
                <w:color w:val="231F20"/>
                <w:spacing w:val="-3"/>
                <w:w w:val="9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(тефлон). Фенолоформальдегидные пластмассы. Целлулоид. Промышленное</w:t>
            </w:r>
            <w:r w:rsidRPr="00F536FE">
              <w:rPr>
                <w:rFonts w:ascii="Times New Roman" w:hAnsi="Times New Roman"/>
                <w:color w:val="231F20"/>
                <w:spacing w:val="4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производство химических</w:t>
            </w:r>
            <w:r w:rsidRPr="00F536FE">
              <w:rPr>
                <w:rFonts w:ascii="Times New Roman" w:hAnsi="Times New Roman"/>
                <w:color w:val="231F20"/>
                <w:spacing w:val="-27"/>
                <w:sz w:val="26"/>
                <w:szCs w:val="26"/>
                <w:lang w:val="ru-RU"/>
              </w:rPr>
              <w:t xml:space="preserve"> </w:t>
            </w:r>
            <w:r w:rsidRPr="00F536FE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волокон.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45"/>
        </w:trPr>
        <w:tc>
          <w:tcPr>
            <w:tcW w:w="25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0" w:right="119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Контрольная работа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rPr>
          <w:trHeight w:val="145"/>
        </w:trPr>
        <w:tc>
          <w:tcPr>
            <w:tcW w:w="25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7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6D" w:rsidRPr="00F536FE" w:rsidRDefault="00162D6D" w:rsidP="00162D6D">
            <w:pPr>
              <w:pStyle w:val="ab"/>
              <w:ind w:left="0" w:right="119" w:firstLine="0"/>
              <w:jc w:val="center"/>
              <w:rPr>
                <w:rFonts w:ascii="Times New Roman" w:hAnsi="Times New Roman"/>
                <w:b/>
                <w:i/>
                <w:sz w:val="26"/>
                <w:szCs w:val="26"/>
                <w:lang w:val="ru-RU"/>
              </w:rPr>
            </w:pPr>
            <w:r w:rsidRPr="00F536FE">
              <w:rPr>
                <w:rFonts w:ascii="Times New Roman" w:hAnsi="Times New Roman"/>
                <w:b/>
                <w:i/>
                <w:sz w:val="26"/>
                <w:szCs w:val="26"/>
                <w:lang w:val="ru-RU"/>
              </w:rPr>
              <w:t>Раздел 2. Биология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62D6D" w:rsidRPr="00F536FE" w:rsidRDefault="00162D6D" w:rsidP="00162D6D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62D6D" w:rsidRPr="00F536FE" w:rsidTr="00162D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522" w:type="dxa"/>
            <w:gridSpan w:val="2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Введение </w:t>
            </w:r>
          </w:p>
        </w:tc>
        <w:tc>
          <w:tcPr>
            <w:tcW w:w="586" w:type="dxa"/>
            <w:gridSpan w:val="2"/>
          </w:tcPr>
          <w:p w:rsidR="00162D6D" w:rsidRPr="00F536FE" w:rsidRDefault="00162D6D" w:rsidP="00162D6D">
            <w:pPr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П1-2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162D6D" w:rsidRPr="00F536FE" w:rsidRDefault="00975F9C" w:rsidP="00162D6D">
            <w:pPr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Предмет и задачи общей биологии. </w:t>
            </w:r>
            <w:r w:rsidR="00162D6D"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Объект изучения биологии – живая природа. Признаки живых организмов. Многообразие живых организмов. Уровневая организация живой природы и эволюция.  Методы познания живой природы. Общие закономерности биологии. Предмет изучения обобщающего курса «Биология», цели и задачи курса. Изучение основных </w:t>
            </w:r>
            <w:r w:rsidR="00162D6D" w:rsidRPr="00F536F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закономерностей возникновения, развития и существования жизни на Земле и современной ее организации. Роль биологии в формировании современной естественно-научной картины мира  и в практической деятельности людей. Соблюдение правил поведения в природе, бережное отношение к  биологическим объектам (растениям и животным и их сообществам) и их охрана. 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2</w:t>
            </w:r>
          </w:p>
        </w:tc>
        <w:tc>
          <w:tcPr>
            <w:tcW w:w="1487" w:type="dxa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1079" w:type="dxa"/>
            <w:gridSpan w:val="6"/>
          </w:tcPr>
          <w:p w:rsidR="00162D6D" w:rsidRPr="00F536FE" w:rsidRDefault="00162D6D" w:rsidP="00162D6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Раздел 1. Учение о клетке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19</w:t>
            </w:r>
          </w:p>
        </w:tc>
        <w:tc>
          <w:tcPr>
            <w:tcW w:w="1487" w:type="dxa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 w:val="restart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Тема 1.1.</w:t>
            </w: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Учение о клетке</w:t>
            </w: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625" w:type="dxa"/>
            <w:gridSpan w:val="5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487" w:type="dxa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162D6D" w:rsidRPr="00F536FE" w:rsidRDefault="00162D6D" w:rsidP="00162D6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11-2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162D6D" w:rsidRPr="00F536FE" w:rsidRDefault="00162D6D" w:rsidP="00162D6D">
            <w:pPr>
              <w:spacing w:after="0" w:line="240" w:lineRule="auto"/>
              <w:ind w:hanging="1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Химическая организация клетки. Органические и неорганические вещества клетки и живых организмов. Белки, углеводы, липиды, нуклеиновые кислоты и их роль в клетке.</w:t>
            </w:r>
          </w:p>
        </w:tc>
        <w:tc>
          <w:tcPr>
            <w:tcW w:w="2434" w:type="dxa"/>
            <w:gridSpan w:val="2"/>
            <w:vMerge w:val="restart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10</w:t>
            </w:r>
          </w:p>
        </w:tc>
        <w:tc>
          <w:tcPr>
            <w:tcW w:w="1487" w:type="dxa"/>
            <w:vMerge w:val="restart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162D6D" w:rsidRPr="00F536FE" w:rsidRDefault="00162D6D" w:rsidP="00162D6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23-4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162D6D" w:rsidRPr="00F536FE" w:rsidRDefault="00162D6D" w:rsidP="00162D6D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Клетка – элементарная живая система и основная структурно-функциональная единица всех живых организмов.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162D6D" w:rsidRPr="00F536FE" w:rsidRDefault="00162D6D" w:rsidP="00162D6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55-6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162D6D" w:rsidRPr="00F536FE" w:rsidRDefault="00162D6D" w:rsidP="00162D6D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Строение и функции клетки. Прокариотические и эукариотические клетки. Вирусы как неклеточная форма жизни и их значение. Борьба с вирусными заболеваниями (СПИД и др.) Цитоплазма и клеточная мембрана. Органоиды клетки.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162D6D" w:rsidRPr="00F536FE" w:rsidRDefault="00162D6D" w:rsidP="00162D6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77-8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162D6D" w:rsidRPr="00F536FE" w:rsidRDefault="00162D6D" w:rsidP="00162D6D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Обмен веществ и превращение энергии в клетке: пластический и энергетический обмен.</w:t>
            </w:r>
          </w:p>
          <w:p w:rsidR="00162D6D" w:rsidRPr="00F536FE" w:rsidRDefault="00162D6D" w:rsidP="00162D6D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Строение и функции хромосом. ДНК – носитель наследственной информации. Репликация ДНК. Ген. Генетический код. Биосинтез белка.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162D6D" w:rsidRPr="00F536FE" w:rsidRDefault="00162D6D" w:rsidP="00162D6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99-10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162D6D" w:rsidRPr="00F536FE" w:rsidRDefault="00162D6D" w:rsidP="00162D6D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Клетки и их разнообразие в многоклеточном организме. </w:t>
            </w:r>
            <w:r w:rsidRPr="00F536FE">
              <w:rPr>
                <w:rFonts w:ascii="Times New Roman" w:hAnsi="Times New Roman" w:cs="Times New Roman"/>
                <w:i/>
                <w:sz w:val="26"/>
                <w:szCs w:val="26"/>
              </w:rPr>
              <w:t>Дифференцировка клеток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. Клеточная теория строения организмов.</w:t>
            </w:r>
          </w:p>
          <w:p w:rsidR="00162D6D" w:rsidRPr="00F536FE" w:rsidRDefault="00162D6D" w:rsidP="00162D6D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Жизненный цикл клетки. Митоз.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829"/>
        </w:trPr>
        <w:tc>
          <w:tcPr>
            <w:tcW w:w="2454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162D6D" w:rsidRPr="00F536FE" w:rsidRDefault="00162D6D" w:rsidP="00162D6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11-12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162D6D" w:rsidRPr="00F536FE" w:rsidRDefault="00162D6D" w:rsidP="00162D6D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Практическая  работа № 1</w:t>
            </w:r>
          </w:p>
          <w:p w:rsidR="00162D6D" w:rsidRPr="00F536FE" w:rsidRDefault="00162D6D" w:rsidP="00162D6D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Строение и функции органоидов клетки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487" w:type="dxa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829"/>
        </w:trPr>
        <w:tc>
          <w:tcPr>
            <w:tcW w:w="2454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625" w:type="dxa"/>
            <w:gridSpan w:val="5"/>
          </w:tcPr>
          <w:p w:rsidR="00162D6D" w:rsidRPr="00F536FE" w:rsidRDefault="00162D6D" w:rsidP="00162D6D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</w:t>
            </w:r>
          </w:p>
          <w:p w:rsidR="00162D6D" w:rsidRPr="00F536FE" w:rsidRDefault="00162D6D" w:rsidP="00162D6D">
            <w:pPr>
              <w:spacing w:after="0" w:line="240" w:lineRule="auto"/>
              <w:ind w:left="152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1. Тематика сообщений, докладов, рефератов</w:t>
            </w:r>
          </w:p>
          <w:p w:rsidR="00162D6D" w:rsidRPr="00F536FE" w:rsidRDefault="00162D6D" w:rsidP="00162D6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Органические вещества растительной клетки, доказательства их наличия в растении. Витамины, ферменты и гормоны и их роль в организме. Нарушения при их недостатке и избытке.</w:t>
            </w:r>
          </w:p>
          <w:p w:rsidR="00162D6D" w:rsidRPr="00F536FE" w:rsidRDefault="00162D6D" w:rsidP="00162D6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Прокариотические организмы и их роль в биоценозах.</w:t>
            </w:r>
          </w:p>
          <w:p w:rsidR="00162D6D" w:rsidRPr="00F536FE" w:rsidRDefault="00162D6D" w:rsidP="00162D6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Практическое значение прокариотических организмов (на примерах конкретных видов).</w:t>
            </w:r>
          </w:p>
          <w:p w:rsidR="00162D6D" w:rsidRPr="00F536FE" w:rsidRDefault="00162D6D" w:rsidP="00162D6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Клетка эукариотических организмов. Мембранный принцип ее организации. </w:t>
            </w:r>
          </w:p>
          <w:p w:rsidR="00162D6D" w:rsidRPr="00F536FE" w:rsidRDefault="00162D6D" w:rsidP="00162D6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Структурное и функциональное различие растительной и животной клеток.</w:t>
            </w:r>
          </w:p>
          <w:p w:rsidR="00162D6D" w:rsidRPr="00F536FE" w:rsidRDefault="00162D6D" w:rsidP="00162D6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Митохондрии как энергетические станции клеток. Стадии  энергетического обмена в различных частях митохондрий.</w:t>
            </w:r>
          </w:p>
          <w:p w:rsidR="00162D6D" w:rsidRPr="00F536FE" w:rsidRDefault="00162D6D" w:rsidP="00162D6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Строение и функции рибосом и их роль в биосинтезе белка. </w:t>
            </w:r>
          </w:p>
          <w:p w:rsidR="00162D6D" w:rsidRPr="00F536FE" w:rsidRDefault="00162D6D" w:rsidP="00162D6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Ядро как центр управления жизнедеятельностью клетки, сохранения и передачи наследственных признаков  в поколениях.</w:t>
            </w:r>
          </w:p>
          <w:p w:rsidR="00162D6D" w:rsidRPr="00F536FE" w:rsidRDefault="00162D6D" w:rsidP="00162D6D">
            <w:pPr>
              <w:spacing w:after="0" w:line="240" w:lineRule="auto"/>
              <w:ind w:left="15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Клеточная теория строения организмов. История и современное состояние.</w:t>
            </w:r>
          </w:p>
          <w:p w:rsidR="00162D6D" w:rsidRPr="00F536FE" w:rsidRDefault="00162D6D" w:rsidP="00162D6D">
            <w:pPr>
              <w:shd w:val="clear" w:color="auto" w:fill="FFFFFF"/>
              <w:spacing w:after="0" w:line="240" w:lineRule="auto"/>
              <w:ind w:left="152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2. Нарисовать схемы строения растительной и животной клеток и основных</w:t>
            </w:r>
          </w:p>
          <w:p w:rsidR="00162D6D" w:rsidRPr="00F536FE" w:rsidRDefault="00162D6D" w:rsidP="00162D6D">
            <w:pPr>
              <w:shd w:val="clear" w:color="auto" w:fill="FFFFFF"/>
              <w:spacing w:after="0" w:line="240" w:lineRule="auto"/>
              <w:ind w:left="152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органоидов клетки.</w:t>
            </w:r>
          </w:p>
          <w:p w:rsidR="00162D6D" w:rsidRPr="00F536FE" w:rsidRDefault="00162D6D" w:rsidP="00162D6D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3. Изучение вопроса фотосинтез и хемосинтез.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7</w:t>
            </w:r>
          </w:p>
        </w:tc>
        <w:tc>
          <w:tcPr>
            <w:tcW w:w="1487" w:type="dxa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555"/>
        </w:trPr>
        <w:tc>
          <w:tcPr>
            <w:tcW w:w="11079" w:type="dxa"/>
            <w:gridSpan w:val="6"/>
          </w:tcPr>
          <w:p w:rsidR="00162D6D" w:rsidRPr="00F536FE" w:rsidRDefault="00162D6D" w:rsidP="00162D6D">
            <w:pPr>
              <w:ind w:firstLine="709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Раздел 2. Организм. Размножение и индивидуальное развитие организмов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1487" w:type="dxa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 w:val="restart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Организм. Размножение и индивидуальное </w:t>
            </w: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развитие организмов</w:t>
            </w: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8625" w:type="dxa"/>
            <w:gridSpan w:val="5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Содержание учебного материала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487" w:type="dxa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162D6D" w:rsidRPr="00F536FE" w:rsidRDefault="00162D6D" w:rsidP="00162D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Организм – единое целое. Многообразие организмов.</w:t>
            </w:r>
          </w:p>
        </w:tc>
        <w:tc>
          <w:tcPr>
            <w:tcW w:w="2434" w:type="dxa"/>
            <w:gridSpan w:val="2"/>
            <w:vMerge w:val="restart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8</w:t>
            </w:r>
          </w:p>
        </w:tc>
        <w:tc>
          <w:tcPr>
            <w:tcW w:w="1487" w:type="dxa"/>
            <w:vMerge w:val="restart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2</w:t>
            </w: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Размножение – важнейшее свойство живых организмов. Половое и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бесполое размножение. Мейоз. Образование половых клеток и оплодотворение.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162D6D" w:rsidRPr="00F536FE" w:rsidRDefault="00162D6D" w:rsidP="00162D6D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Индивидуальное развитие организма. Эмбриональный этап онтогенеза. Основные стадии эмбрионального развития. Органогенез. Постэмбриональное развитие. 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162D6D" w:rsidRPr="00F536FE" w:rsidRDefault="00162D6D" w:rsidP="00162D6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Сходство зародышей представителей разных групп позвоночных как свидетельство их эволюционного родства. Причины нарушений в развитии организмов. Индивидуальное развитие человека. Репродуктивное здоровье. Последствия влияния алкоголя, никотина, наркотических веществ, загрязнения среды на развитие человека.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636"/>
        </w:trPr>
        <w:tc>
          <w:tcPr>
            <w:tcW w:w="2454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8625" w:type="dxa"/>
            <w:gridSpan w:val="5"/>
          </w:tcPr>
          <w:p w:rsidR="00162D6D" w:rsidRPr="00F536FE" w:rsidRDefault="00162D6D" w:rsidP="00162D6D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</w:t>
            </w:r>
          </w:p>
          <w:p w:rsidR="00162D6D" w:rsidRPr="00F536FE" w:rsidRDefault="00162D6D" w:rsidP="00162D6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Тематика сообщений, докладов, рефератов</w:t>
            </w:r>
          </w:p>
          <w:p w:rsidR="00162D6D" w:rsidRPr="00F536FE" w:rsidRDefault="00162D6D" w:rsidP="00162D6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Бесполое размножение, его многообразие и практическое использование.</w:t>
            </w:r>
          </w:p>
          <w:p w:rsidR="00162D6D" w:rsidRPr="00F536FE" w:rsidRDefault="00162D6D" w:rsidP="00162D6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Половое размножение и его биологическое значение.</w:t>
            </w:r>
          </w:p>
          <w:p w:rsidR="00162D6D" w:rsidRPr="00F536FE" w:rsidRDefault="00162D6D" w:rsidP="00162D6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Чередование полового и бесполого размножения в жизненных циклах хвощей, папоротников, простейших. Биологическое значение чередования поколений.</w:t>
            </w:r>
          </w:p>
          <w:p w:rsidR="00162D6D" w:rsidRPr="00F536FE" w:rsidRDefault="00162D6D" w:rsidP="00162D6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Партеногенез и гиногенез  у позвоночных животных и  их биологическое значение.   </w:t>
            </w:r>
          </w:p>
          <w:p w:rsidR="00162D6D" w:rsidRPr="00F536FE" w:rsidRDefault="00162D6D" w:rsidP="00162D6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Эмбриологические доказательства эволюционного  родства животных.</w:t>
            </w:r>
          </w:p>
          <w:p w:rsidR="00162D6D" w:rsidRPr="00F536FE" w:rsidRDefault="00162D6D" w:rsidP="00162D6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Биологическое значение метаморфоза в постэмбриональном развитии животных. </w:t>
            </w:r>
          </w:p>
          <w:p w:rsidR="00162D6D" w:rsidRPr="00F536FE" w:rsidRDefault="00162D6D" w:rsidP="00162D6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Влияние окружающей среды  и  ее загрязнения на развитие организмов.</w:t>
            </w:r>
          </w:p>
          <w:p w:rsidR="00162D6D" w:rsidRPr="00F536FE" w:rsidRDefault="00162D6D" w:rsidP="00162D6D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Влияние курения, употребления алкоголя и наркотиков родителями на эмбриональное развитие ребенка.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1487" w:type="dxa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636"/>
        </w:trPr>
        <w:tc>
          <w:tcPr>
            <w:tcW w:w="11079" w:type="dxa"/>
            <w:gridSpan w:val="6"/>
          </w:tcPr>
          <w:p w:rsidR="00162D6D" w:rsidRPr="00F536FE" w:rsidRDefault="00162D6D" w:rsidP="00162D6D">
            <w:pPr>
              <w:spacing w:after="0"/>
              <w:ind w:firstLine="72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Раздел 3. Основы генетики и селекции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18</w:t>
            </w:r>
          </w:p>
        </w:tc>
        <w:tc>
          <w:tcPr>
            <w:tcW w:w="1487" w:type="dxa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 w:val="restart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Основы генетики и селекции</w:t>
            </w:r>
          </w:p>
        </w:tc>
        <w:tc>
          <w:tcPr>
            <w:tcW w:w="8625" w:type="dxa"/>
            <w:gridSpan w:val="5"/>
          </w:tcPr>
          <w:p w:rsidR="00162D6D" w:rsidRPr="00F536FE" w:rsidRDefault="00162D6D" w:rsidP="00162D6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1487" w:type="dxa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162D6D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162D6D" w:rsidRPr="00F536FE" w:rsidRDefault="00162D6D" w:rsidP="00162D6D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162D6D" w:rsidRPr="00F536FE" w:rsidRDefault="00162D6D" w:rsidP="004C0E18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Законы генетики, установленные Г. Менделем. Моногибридное и дигибридное скрещивание </w:t>
            </w:r>
          </w:p>
        </w:tc>
        <w:tc>
          <w:tcPr>
            <w:tcW w:w="2434" w:type="dxa"/>
            <w:gridSpan w:val="2"/>
            <w:vMerge w:val="restart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6</w:t>
            </w:r>
          </w:p>
        </w:tc>
        <w:tc>
          <w:tcPr>
            <w:tcW w:w="1487" w:type="dxa"/>
            <w:vMerge w:val="restart"/>
            <w:shd w:val="clear" w:color="auto" w:fill="auto"/>
          </w:tcPr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162D6D" w:rsidRPr="00F536FE" w:rsidRDefault="00162D6D" w:rsidP="00162D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4C0E18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4C0E18" w:rsidRPr="00F536FE" w:rsidRDefault="004C0E18" w:rsidP="004C0E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4C0E18" w:rsidRPr="00F536FE" w:rsidRDefault="004C0E18" w:rsidP="004C0E1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4C0E18" w:rsidRPr="00F536FE" w:rsidRDefault="004C0E18" w:rsidP="004C0E1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Хромосомная теория наследственности. </w:t>
            </w:r>
            <w:r w:rsidRPr="00F536FE">
              <w:rPr>
                <w:rFonts w:ascii="Times New Roman" w:hAnsi="Times New Roman" w:cs="Times New Roman"/>
                <w:i/>
                <w:sz w:val="26"/>
                <w:szCs w:val="26"/>
              </w:rPr>
              <w:t>Взаимодействие генов.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Генетика пола. </w:t>
            </w:r>
            <w:r w:rsidRPr="00F536FE">
              <w:rPr>
                <w:rFonts w:ascii="Times New Roman" w:hAnsi="Times New Roman" w:cs="Times New Roman"/>
                <w:i/>
                <w:sz w:val="26"/>
                <w:szCs w:val="26"/>
              </w:rPr>
              <w:t>Сцепленное с полом наследование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. Значение генетики для селекции и медицины. Наследственные болезни человека, их  причины и профилактика.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4C0E18" w:rsidRPr="00F536FE" w:rsidRDefault="004C0E18" w:rsidP="004C0E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4C0E18" w:rsidRPr="00F536FE" w:rsidRDefault="004C0E18" w:rsidP="004C0E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4C0E18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4C0E18" w:rsidRPr="00F536FE" w:rsidRDefault="004C0E18" w:rsidP="004C0E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4C0E18" w:rsidRPr="00F536FE" w:rsidRDefault="004C0E18" w:rsidP="004C0E18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4C0E18" w:rsidRPr="00F536FE" w:rsidRDefault="004C0E18" w:rsidP="004C0E18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Закономерности изменчивости. Наследственная или генотипическая изменчивость. Модификационная изменчивость. Генетика – теоретическая основа селекции.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4C0E18" w:rsidRPr="00F536FE" w:rsidRDefault="004C0E18" w:rsidP="004C0E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4C0E18" w:rsidRPr="00F536FE" w:rsidRDefault="004C0E18" w:rsidP="004C0E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Центры многообразия и происхождения культурных растений. Селекция.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Одомашнивание животных и выращивание культурных растений – начальные этапы селекции. Учение Н.И. Вавилова о центрах многообразия и происхождения культурных растений. Основные методы селекции: гибридизация и искусственный отбор. Основные достижения современной селекции культурных растений, домашних животных и микроорганизмов.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Биотехнология, ее достижения и перспективы развития. </w:t>
            </w:r>
            <w:r w:rsidRPr="00F536FE">
              <w:rPr>
                <w:rFonts w:ascii="Times New Roman" w:hAnsi="Times New Roman" w:cs="Times New Roman"/>
                <w:i/>
                <w:sz w:val="26"/>
                <w:szCs w:val="26"/>
              </w:rPr>
              <w:t>Этические аспекты некоторых достижений в биотехнологии. Клонирование животных (проблемы клонирования человека).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Практическая  работа  № 2</w:t>
            </w:r>
          </w:p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Составление простейших схем моногибридного и дигибридного скрещивания.                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487" w:type="dxa"/>
            <w:vMerge w:val="restart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11-12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Практическая  работа  № 3 </w:t>
            </w:r>
          </w:p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Решение генетических задач.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487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625" w:type="dxa"/>
            <w:gridSpan w:val="5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 </w:t>
            </w:r>
          </w:p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1. Тематика сообщений, докладов, рефератов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Закономерности фонетической и генетической изменчивости.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Наследственная информация и передача ее из поколения в поколение.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Драматические страницы в истории развития генетики.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Успехи современной генетики в медицине и здравоохранении.                                                           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Центры многообразия и происхождения культурных растений.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Центры многообразия и происхождения домашних животных.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Значение изучения предковых форм для современной селекции.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История происхождения отдельных сортов культурных растений.</w:t>
            </w:r>
          </w:p>
          <w:p w:rsidR="007B1034" w:rsidRPr="00F536FE" w:rsidRDefault="007B1034" w:rsidP="007B1034">
            <w:pPr>
              <w:shd w:val="clear" w:color="auto" w:fill="FFFFFF"/>
              <w:spacing w:after="0" w:line="240" w:lineRule="auto"/>
              <w:ind w:left="38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2. Работа с учебником, составление конспекта по вопросу «Хромосомная теория</w:t>
            </w:r>
          </w:p>
          <w:p w:rsidR="007B1034" w:rsidRPr="00F536FE" w:rsidRDefault="007B1034" w:rsidP="007B1034">
            <w:pPr>
              <w:shd w:val="clear" w:color="auto" w:fill="FFFFFF"/>
              <w:spacing w:after="0" w:line="240" w:lineRule="auto"/>
              <w:ind w:left="38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наследственности».</w:t>
            </w:r>
          </w:p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3.  Составление дидактической обобщающей таблицы «Основные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закономерности изменчивости».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8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1079" w:type="dxa"/>
            <w:gridSpan w:val="6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i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Раздел 4. Эволюционное учение 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26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 w:val="restart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Эволюционное учение</w:t>
            </w:r>
          </w:p>
        </w:tc>
        <w:tc>
          <w:tcPr>
            <w:tcW w:w="8625" w:type="dxa"/>
            <w:gridSpan w:val="5"/>
          </w:tcPr>
          <w:p w:rsidR="007B1034" w:rsidRPr="00F536FE" w:rsidRDefault="007B1034" w:rsidP="007B1034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18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История развития эволюционных идей. Значение работ К. Линнея, Ж.Б. Ламарка в развитии эволюционных идей в биологии.</w:t>
            </w:r>
          </w:p>
        </w:tc>
        <w:tc>
          <w:tcPr>
            <w:tcW w:w="2434" w:type="dxa"/>
            <w:gridSpan w:val="2"/>
            <w:vMerge w:val="restart"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16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Эволюционное учение Ч. Дарвина.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Естественный отбор. Роль эволюционного учения в формировании современной естественнонаучной картины мира.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Концепция вида, его критерии. Популяция – структурная единица вида и эволюции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Синтетическая теория эволюции.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Движущие силы эволюции. Микроэволюция. </w:t>
            </w:r>
          </w:p>
          <w:p w:rsidR="007B1034" w:rsidRPr="00F536FE" w:rsidRDefault="007B1034" w:rsidP="007B10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 Современные представления о видообразовании (С.С. Четвериков, И.И. Шмальгаузен). </w:t>
            </w:r>
          </w:p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11-12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Доказательства эволюции. 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Макроэволюция. Сохранение биологического многообразия  как основы устойчивости  биосферы и прогрессивного ее развития</w:t>
            </w:r>
            <w:r w:rsidRPr="00F536FE">
              <w:rPr>
                <w:rFonts w:ascii="Times New Roman" w:hAnsi="Times New Roman" w:cs="Times New Roman"/>
                <w:i/>
                <w:sz w:val="26"/>
                <w:szCs w:val="26"/>
              </w:rPr>
              <w:t>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13-14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Причины вымирания видов. Основные направления эволюционного прогресса. Биологический прогресс и биологический регресс.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15-16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Основные направления эволюции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  <w:highlight w:val="yellow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17-18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 № 4</w:t>
            </w:r>
          </w:p>
          <w:p w:rsidR="007B1034" w:rsidRPr="00F536FE" w:rsidRDefault="007B1034" w:rsidP="007B1034">
            <w:pPr>
              <w:pStyle w:val="a5"/>
              <w:ind w:left="0"/>
              <w:rPr>
                <w:bCs/>
                <w:sz w:val="26"/>
                <w:szCs w:val="26"/>
              </w:rPr>
            </w:pPr>
            <w:r w:rsidRPr="00F536FE">
              <w:rPr>
                <w:sz w:val="26"/>
                <w:szCs w:val="26"/>
              </w:rPr>
              <w:t>Описание особей одного вида по морфологическому критерию. Приспособление организмов к разным средам обитания (к водной, наземно-воздушной, почвенной).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  <w:tc>
          <w:tcPr>
            <w:tcW w:w="8625" w:type="dxa"/>
            <w:gridSpan w:val="5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</w:t>
            </w:r>
          </w:p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1. Тематика сообщений, докладов, рефератов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История развития эволюционных идей до  Ч.Дарвина.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«Система природы» К.Линнея и ее значение для развития биологии.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Эволюционные идеи Ж.Б.Ламарка и их значение для развития биологии.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Предпосылки возникновения эволюционной теории Ч.Дарвина.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Современные представления о механизмах и закономерностях эволюции.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2. Составление сравнительной тестовой таблицы «Сравнительная </w:t>
            </w:r>
            <w:r w:rsidRPr="00F536FE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 xml:space="preserve">характеристика естественного и искусственного отбора».  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3. </w:t>
            </w:r>
            <w:r w:rsidRPr="00F536FE">
              <w:rPr>
                <w:rFonts w:ascii="Times New Roman" w:hAnsi="Times New Roman" w:cs="Times New Roman"/>
                <w:spacing w:val="-1"/>
                <w:sz w:val="26"/>
                <w:szCs w:val="26"/>
              </w:rPr>
              <w:t>Оформление опорного конспекта: волны жизни и современные представления о видообразовании.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</w:t>
            </w: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1079" w:type="dxa"/>
            <w:gridSpan w:val="6"/>
          </w:tcPr>
          <w:p w:rsidR="007B1034" w:rsidRPr="00F536FE" w:rsidRDefault="007B1034" w:rsidP="007B1034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Раздел 5.  История развития жизни на Земле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 w:val="restart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История развития жизни на Земле</w:t>
            </w:r>
          </w:p>
        </w:tc>
        <w:tc>
          <w:tcPr>
            <w:tcW w:w="8625" w:type="dxa"/>
            <w:gridSpan w:val="5"/>
          </w:tcPr>
          <w:p w:rsidR="007B1034" w:rsidRPr="00F536FE" w:rsidRDefault="007B1034" w:rsidP="007B1034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Гипотезы происхождения жизни. Краткая история развития органического мира.</w:t>
            </w:r>
          </w:p>
        </w:tc>
        <w:tc>
          <w:tcPr>
            <w:tcW w:w="2434" w:type="dxa"/>
            <w:gridSpan w:val="2"/>
            <w:vMerge w:val="restart"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8</w:t>
            </w:r>
          </w:p>
        </w:tc>
        <w:tc>
          <w:tcPr>
            <w:tcW w:w="1487" w:type="dxa"/>
            <w:vMerge w:val="restart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Усложнение живых организмов на Земле в процессе эволюции. Живые организмы на Земле в процессе эволюции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Гипотезы о происхождении человека. Доказательства родства человека с млекопитающими животными.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Эволюция человека. Единство происхождения человеческих рас.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76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625" w:type="dxa"/>
            <w:gridSpan w:val="5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</w:t>
            </w:r>
          </w:p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Подготовка рефератов по теме:</w:t>
            </w:r>
          </w:p>
          <w:p w:rsidR="007B1034" w:rsidRPr="00F536FE" w:rsidRDefault="007B1034" w:rsidP="007B1034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Современные представления о зарождении жизни. </w:t>
            </w:r>
          </w:p>
          <w:p w:rsidR="007B1034" w:rsidRPr="00F536FE" w:rsidRDefault="007B1034" w:rsidP="007B1034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Различные гипотезы происхождения. </w:t>
            </w:r>
          </w:p>
          <w:p w:rsidR="007B1034" w:rsidRPr="00F536FE" w:rsidRDefault="007B1034" w:rsidP="007B1034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Принципы  и закономерности развития жизни на Земле.</w:t>
            </w:r>
          </w:p>
          <w:p w:rsidR="007B1034" w:rsidRPr="00F536FE" w:rsidRDefault="007B1034" w:rsidP="007B1034">
            <w:pPr>
              <w:spacing w:after="0" w:line="240" w:lineRule="auto"/>
              <w:ind w:left="360"/>
              <w:rPr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Ранние этапы развития жизни на Земле.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1079" w:type="dxa"/>
            <w:gridSpan w:val="6"/>
          </w:tcPr>
          <w:p w:rsidR="007B1034" w:rsidRPr="00F536FE" w:rsidRDefault="007B1034" w:rsidP="007B10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Раздел 6.  Основы экологии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22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 w:val="restart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Основы экологии</w:t>
            </w: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16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Экология – наука о взаимоотношениях организмов между собой и окружающей средой. Экологические факторы, их значение в жизни организмов. Экологические системы. Видовая и пространственная структура  экосистем. Пищевые связи, круговорот веществ и превращение энергии в экосистемах. Межвидовые взаимоотношения в экосистеме: конкуренция, симбиоз, хищничество, паразитизм.</w:t>
            </w:r>
          </w:p>
        </w:tc>
        <w:tc>
          <w:tcPr>
            <w:tcW w:w="2434" w:type="dxa"/>
            <w:gridSpan w:val="2"/>
            <w:vMerge w:val="restart"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14</w:t>
            </w:r>
          </w:p>
        </w:tc>
        <w:tc>
          <w:tcPr>
            <w:tcW w:w="1487" w:type="dxa"/>
            <w:vMerge w:val="restart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Биосфера – глобальная экосистема. Учение В.И. Вернадского о биосфере. Роль живых организмов в биосфере. Биомасса.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Круговорот важнейших биогенных элементов (на примере углерода, азота и др.) в биосфере. Изменения в биосфере.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D546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1206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Последствия деятельности человека в окружающей среде. Воздействие производственной деятельности в области своей будущей профессии на окружающую среду.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Экология как теоретическая основа рационального природопользования и охраны природы. Ноосфера. Правила поведения людей в окружающей природной среде.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Контрольная работа</w:t>
            </w:r>
          </w:p>
        </w:tc>
        <w:tc>
          <w:tcPr>
            <w:tcW w:w="2434" w:type="dxa"/>
            <w:gridSpan w:val="2"/>
            <w:vMerge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487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bookmarkStart w:id="1" w:name="_GoBack"/>
            <w:bookmarkEnd w:id="1"/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Практическая работа  № 5</w:t>
            </w:r>
          </w:p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Решение экологических задач.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Самостоятельная работа </w:t>
            </w:r>
          </w:p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Тематика сообщений, докладов, рефератов</w:t>
            </w: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:</w:t>
            </w:r>
          </w:p>
          <w:p w:rsidR="007B1034" w:rsidRPr="00F536FE" w:rsidRDefault="007B1034" w:rsidP="007B10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Роль правительственных  и общественных  экологических организаций   в современных развитых странах.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Рациональное использование и охрана (конкретных) невозобновимых природных ресурсов.  </w:t>
            </w:r>
          </w:p>
          <w:p w:rsidR="007B1034" w:rsidRPr="00F536FE" w:rsidRDefault="007B1034" w:rsidP="007B1034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Рациональное использование и охрана (конкретных) возобновимых природных ресурсов.</w:t>
            </w:r>
          </w:p>
          <w:p w:rsidR="007B1034" w:rsidRPr="00F536FE" w:rsidRDefault="007B1034" w:rsidP="007B10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 xml:space="preserve">Опасность глобальных нарушений в биосфере. Озоновые «дыры», кислотные дожди, смоги и их предотвращение. </w:t>
            </w:r>
          </w:p>
          <w:p w:rsidR="007B1034" w:rsidRPr="00F536FE" w:rsidRDefault="007B1034" w:rsidP="007B10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Экологические кризисы и экологические катастрофы. Предотвращение их возникновения.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6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11079" w:type="dxa"/>
            <w:gridSpan w:val="6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Раздел 7.  Бионика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3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 w:val="restart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sz w:val="26"/>
                <w:szCs w:val="26"/>
              </w:rPr>
              <w:t>Бионика</w:t>
            </w: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Бионика как одно из направлений биологии и кибернетики, рассматривающее особенности морфофизиологической организации живых организмов  и их использование для создания совершенных технических систем и устройств по аналогии с живыми системами.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vMerge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 обучающихся</w:t>
            </w:r>
          </w:p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Подготовка реферата по теме:</w:t>
            </w:r>
          </w:p>
          <w:p w:rsidR="007B1034" w:rsidRPr="00F536FE" w:rsidRDefault="007B1034" w:rsidP="007B103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sz w:val="26"/>
                <w:szCs w:val="26"/>
              </w:rPr>
              <w:t>Устойчивое развитие природы и общества.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1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Итоговая аттестация по дисциплине "Естествознание"</w:t>
            </w: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1-2</w:t>
            </w: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  <w:tr w:rsidR="007B1034" w:rsidRPr="00F536FE" w:rsidTr="00F70AF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0"/>
        </w:trPr>
        <w:tc>
          <w:tcPr>
            <w:tcW w:w="2454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654" w:type="dxa"/>
            <w:gridSpan w:val="3"/>
          </w:tcPr>
          <w:p w:rsidR="007B1034" w:rsidRPr="00F536FE" w:rsidRDefault="007B1034" w:rsidP="007B1034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7971" w:type="dxa"/>
            <w:gridSpan w:val="2"/>
            <w:shd w:val="clear" w:color="auto" w:fill="auto"/>
          </w:tcPr>
          <w:p w:rsidR="007B1034" w:rsidRPr="00F536FE" w:rsidRDefault="007B1034" w:rsidP="007B1034">
            <w:pPr>
              <w:jc w:val="right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  <w:t xml:space="preserve">Итого </w:t>
            </w:r>
          </w:p>
        </w:tc>
        <w:tc>
          <w:tcPr>
            <w:tcW w:w="2434" w:type="dxa"/>
            <w:gridSpan w:val="2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</w:pPr>
            <w:r w:rsidRPr="00F536FE">
              <w:rPr>
                <w:rFonts w:ascii="Times New Roman" w:hAnsi="Times New Roman" w:cs="Times New Roman"/>
                <w:b/>
                <w:bCs/>
                <w:i/>
                <w:sz w:val="26"/>
                <w:szCs w:val="26"/>
              </w:rPr>
              <w:t>318</w:t>
            </w:r>
          </w:p>
        </w:tc>
        <w:tc>
          <w:tcPr>
            <w:tcW w:w="1487" w:type="dxa"/>
            <w:shd w:val="clear" w:color="auto" w:fill="auto"/>
          </w:tcPr>
          <w:p w:rsidR="007B1034" w:rsidRPr="00F536FE" w:rsidRDefault="007B1034" w:rsidP="007B103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</w:tr>
    </w:tbl>
    <w:p w:rsidR="009E2938" w:rsidRPr="00F536FE" w:rsidRDefault="009E2938" w:rsidP="005B78D0">
      <w:pPr>
        <w:spacing w:line="259" w:lineRule="auto"/>
        <w:ind w:firstLine="700"/>
        <w:rPr>
          <w:rFonts w:ascii="Times New Roman" w:hAnsi="Times New Roman" w:cs="Times New Roman"/>
          <w:sz w:val="26"/>
          <w:szCs w:val="26"/>
        </w:rPr>
      </w:pPr>
    </w:p>
    <w:p w:rsidR="005B78D0" w:rsidRPr="00F536FE" w:rsidRDefault="005B78D0" w:rsidP="007D4C8D">
      <w:pPr>
        <w:spacing w:after="0" w:line="240" w:lineRule="auto"/>
        <w:ind w:firstLine="700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lastRenderedPageBreak/>
        <w:t>Для характеристики уровня освоения учебного материала используются следующие обозначения:</w:t>
      </w:r>
    </w:p>
    <w:p w:rsidR="005B78D0" w:rsidRPr="00F536FE" w:rsidRDefault="005B78D0" w:rsidP="007D4C8D">
      <w:pPr>
        <w:spacing w:after="0" w:line="240" w:lineRule="auto"/>
        <w:ind w:firstLine="700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t>1 - ознакомительный (узнавание ранее изученных объектов, свойств)</w:t>
      </w:r>
    </w:p>
    <w:p w:rsidR="005B78D0" w:rsidRPr="00F536FE" w:rsidRDefault="005B78D0" w:rsidP="007D4C8D">
      <w:pPr>
        <w:spacing w:after="0" w:line="240" w:lineRule="auto"/>
        <w:ind w:firstLine="700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t>2 - репродуктивный (выполнение деятельности по образцу, инструкции или под руководством)</w:t>
      </w:r>
    </w:p>
    <w:p w:rsidR="005B78D0" w:rsidRPr="00F536FE" w:rsidRDefault="005B78D0" w:rsidP="007D4C8D">
      <w:pPr>
        <w:spacing w:after="0" w:line="240" w:lineRule="auto"/>
        <w:ind w:firstLine="700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t>3 - продуктивный (планирование и самостоятельное выполнение деятельности, решение проблемных задач)</w:t>
      </w:r>
    </w:p>
    <w:p w:rsidR="005B78D0" w:rsidRPr="00F536FE" w:rsidRDefault="005B78D0" w:rsidP="007D4C8D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  <w:sectPr w:rsidR="005B78D0" w:rsidRPr="00F536FE" w:rsidSect="00F70AFA">
          <w:pgSz w:w="16820" w:h="11906" w:orient="landscape"/>
          <w:pgMar w:top="1134" w:right="1134" w:bottom="1134" w:left="1134" w:header="0" w:footer="720" w:gutter="0"/>
          <w:cols w:space="720"/>
          <w:formProt w:val="0"/>
          <w:docGrid w:linePitch="100" w:charSpace="4096"/>
        </w:sectPr>
      </w:pPr>
      <w:r w:rsidRPr="00F536FE">
        <w:rPr>
          <w:rFonts w:ascii="Times New Roman" w:hAnsi="Times New Roman" w:cs="Times New Roman"/>
          <w:sz w:val="26"/>
          <w:szCs w:val="26"/>
        </w:rPr>
        <w:t>* по заочной</w:t>
      </w:r>
      <w:r w:rsidR="00F23745" w:rsidRPr="00F536FE">
        <w:rPr>
          <w:rFonts w:ascii="Times New Roman" w:hAnsi="Times New Roman" w:cs="Times New Roman"/>
          <w:sz w:val="26"/>
          <w:szCs w:val="26"/>
        </w:rPr>
        <w:t xml:space="preserve"> форме обучение не предусмотрен</w:t>
      </w:r>
    </w:p>
    <w:p w:rsidR="001E1FBD" w:rsidRPr="001E1FBD" w:rsidRDefault="001E1FBD" w:rsidP="001E1FB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</w:pPr>
      <w:r w:rsidRPr="001E1FBD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lastRenderedPageBreak/>
        <w:t>3. УСЛОВИЯ РЕАЛИЗАЦИИ ПРОГРАММЫ УЧЕБНОЙ ДИСЦИПЛИНЫ</w:t>
      </w:r>
    </w:p>
    <w:p w:rsidR="001E1FBD" w:rsidRPr="001E1FBD" w:rsidRDefault="001E1FBD" w:rsidP="001E1FB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</w:pPr>
      <w:r w:rsidRPr="001E1FBD">
        <w:rPr>
          <w:rFonts w:ascii="Times New Roman" w:eastAsia="Calibri" w:hAnsi="Times New Roman" w:cs="Times New Roman"/>
          <w:b/>
          <w:color w:val="000000"/>
          <w:sz w:val="26"/>
          <w:szCs w:val="26"/>
        </w:rPr>
        <w:t>3.1. Требования к минимальному материально-техническому обеспечению</w:t>
      </w:r>
    </w:p>
    <w:p w:rsidR="00AA79E7" w:rsidRPr="00AA79E7" w:rsidRDefault="00AA79E7" w:rsidP="00AA79E7">
      <w:pPr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AA79E7">
        <w:rPr>
          <w:rFonts w:ascii="Times New Roman" w:hAnsi="Times New Roman" w:cs="Times New Roman"/>
          <w:bCs/>
          <w:sz w:val="26"/>
          <w:szCs w:val="26"/>
        </w:rPr>
        <w:t xml:space="preserve">Для реализации учебной дисциплины имеется в наличии учебный кабинет. </w:t>
      </w:r>
    </w:p>
    <w:p w:rsidR="001E1FBD" w:rsidRPr="001E1FBD" w:rsidRDefault="001E1FBD" w:rsidP="001E1F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1E1FB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Оборудование учебного кабинета:</w:t>
      </w:r>
    </w:p>
    <w:p w:rsidR="001E1FBD" w:rsidRPr="001E1FBD" w:rsidRDefault="001E1FBD" w:rsidP="001E1FB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1E1FBD">
        <w:rPr>
          <w:rFonts w:ascii="Times New Roman" w:eastAsia="Times New Roman" w:hAnsi="Times New Roman" w:cs="Times New Roman"/>
          <w:color w:val="000000"/>
          <w:sz w:val="26"/>
          <w:szCs w:val="26"/>
        </w:rPr>
        <w:t>* посадочные места по количеству обучающихся;</w:t>
      </w:r>
    </w:p>
    <w:p w:rsidR="001E1FBD" w:rsidRPr="001E1FBD" w:rsidRDefault="001E1FBD" w:rsidP="001E1FB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1E1FBD">
        <w:rPr>
          <w:rFonts w:ascii="Times New Roman" w:eastAsia="Times New Roman" w:hAnsi="Times New Roman" w:cs="Times New Roman"/>
          <w:color w:val="000000"/>
          <w:sz w:val="26"/>
          <w:szCs w:val="26"/>
        </w:rPr>
        <w:t>* рабочее место преподавателя;</w:t>
      </w:r>
    </w:p>
    <w:p w:rsidR="001E1FBD" w:rsidRPr="001E1FBD" w:rsidRDefault="001E1FBD" w:rsidP="001E1FB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1E1FBD">
        <w:rPr>
          <w:rFonts w:ascii="Times New Roman" w:eastAsia="Times New Roman" w:hAnsi="Times New Roman" w:cs="Times New Roman"/>
          <w:color w:val="000000"/>
          <w:sz w:val="26"/>
          <w:szCs w:val="26"/>
        </w:rPr>
        <w:t>* шкафы для книг; портреты;</w:t>
      </w:r>
    </w:p>
    <w:p w:rsidR="001E1FBD" w:rsidRPr="001E1FBD" w:rsidRDefault="001E1FBD" w:rsidP="001E1FB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1E1FBD">
        <w:rPr>
          <w:rFonts w:ascii="Times New Roman" w:eastAsia="Times New Roman" w:hAnsi="Times New Roman" w:cs="Times New Roman"/>
          <w:color w:val="000000"/>
          <w:sz w:val="26"/>
          <w:szCs w:val="26"/>
        </w:rPr>
        <w:t>* интерактивная доска</w:t>
      </w:r>
    </w:p>
    <w:p w:rsidR="001E1FBD" w:rsidRPr="001E1FBD" w:rsidRDefault="001E1FBD" w:rsidP="001E1F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1E1FBD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Технические средства обучения:</w:t>
      </w:r>
    </w:p>
    <w:p w:rsidR="001E1FBD" w:rsidRPr="001E1FBD" w:rsidRDefault="001E1FBD" w:rsidP="001E1F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 w:rsidRPr="001E1FBD">
        <w:rPr>
          <w:rFonts w:ascii="Times New Roman" w:eastAsia="Times New Roman" w:hAnsi="Times New Roman" w:cs="Times New Roman"/>
          <w:color w:val="000000"/>
          <w:sz w:val="26"/>
          <w:szCs w:val="26"/>
        </w:rPr>
        <w:t>* компьютер и мультимедиа проектор.</w:t>
      </w:r>
    </w:p>
    <w:p w:rsidR="001E1FBD" w:rsidRPr="001E1FBD" w:rsidRDefault="001E1FBD" w:rsidP="001E1FBD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  <w:u w:val="single"/>
        </w:rPr>
      </w:pPr>
      <w:r w:rsidRPr="001E1FBD">
        <w:rPr>
          <w:rFonts w:ascii="Times New Roman" w:eastAsia="Calibri" w:hAnsi="Times New Roman" w:cs="Times New Roman"/>
          <w:b/>
          <w:sz w:val="26"/>
          <w:szCs w:val="26"/>
          <w:u w:val="single"/>
        </w:rPr>
        <w:t xml:space="preserve"> </w:t>
      </w:r>
    </w:p>
    <w:p w:rsidR="001E1FBD" w:rsidRPr="001E1FBD" w:rsidRDefault="001E1FBD" w:rsidP="001E1FBD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1E1FBD">
        <w:rPr>
          <w:rFonts w:ascii="Times New Roman" w:eastAsia="Calibri" w:hAnsi="Times New Roman" w:cs="Times New Roman"/>
          <w:b/>
          <w:sz w:val="26"/>
          <w:szCs w:val="26"/>
        </w:rPr>
        <w:t>3.2.  Информационное обеспечение обучения.</w:t>
      </w:r>
    </w:p>
    <w:p w:rsidR="001E1FBD" w:rsidRPr="001E1FBD" w:rsidRDefault="001E1FBD" w:rsidP="001E1FBD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1E1FBD">
        <w:rPr>
          <w:rFonts w:ascii="Times New Roman" w:eastAsia="Calibri" w:hAnsi="Times New Roman" w:cs="Times New Roman"/>
          <w:b/>
          <w:sz w:val="26"/>
          <w:szCs w:val="26"/>
        </w:rPr>
        <w:t>Перечень рекомендуемых учебных изданий, интернет - ресурсов, дополнительной литературы.</w:t>
      </w:r>
    </w:p>
    <w:p w:rsidR="00F37BA1" w:rsidRDefault="00F37BA1" w:rsidP="00F237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40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F536FE">
        <w:rPr>
          <w:rFonts w:ascii="Times New Roman" w:hAnsi="Times New Roman" w:cs="Times New Roman"/>
          <w:b/>
          <w:bCs/>
          <w:sz w:val="26"/>
          <w:szCs w:val="26"/>
        </w:rPr>
        <w:t>Основные источники:</w:t>
      </w:r>
    </w:p>
    <w:p w:rsidR="001E1FBD" w:rsidRDefault="00EB288F" w:rsidP="00EB288F">
      <w:pPr>
        <w:pStyle w:val="af0"/>
        <w:rPr>
          <w:rFonts w:ascii="Times New Roman" w:hAnsi="Times New Roman" w:cs="Times New Roman"/>
          <w:sz w:val="26"/>
          <w:szCs w:val="26"/>
        </w:rPr>
      </w:pPr>
      <w:r w:rsidRPr="00EB288F">
        <w:rPr>
          <w:rFonts w:ascii="Times New Roman" w:hAnsi="Times New Roman" w:cs="Times New Roman"/>
          <w:sz w:val="26"/>
          <w:szCs w:val="26"/>
        </w:rPr>
        <w:t xml:space="preserve">1.Ахмедова, Т. И. Естествознание : учебное пособие для среднего профессионального образования / Т. И. Ахмедова. - 2 изд., исправ. и дополн. - Москва : РГУП, 2018. - 340 с. (с приложением на Информационно-образовательном портале РГУП). - ISBN 978-5-93916-694-2. - Текст : электронный. - URL: </w:t>
      </w:r>
      <w:hyperlink r:id="rId10" w:history="1">
        <w:r w:rsidRPr="00EB288F">
          <w:rPr>
            <w:rStyle w:val="af1"/>
            <w:rFonts w:ascii="Times New Roman" w:hAnsi="Times New Roman" w:cs="Times New Roman"/>
            <w:sz w:val="26"/>
            <w:szCs w:val="26"/>
          </w:rPr>
          <w:t>https://znanium.com/catalog/product/1191373</w:t>
        </w:r>
      </w:hyperlink>
      <w:r w:rsidRPr="00EB288F">
        <w:rPr>
          <w:rFonts w:ascii="Times New Roman" w:hAnsi="Times New Roman" w:cs="Times New Roman"/>
          <w:sz w:val="26"/>
          <w:szCs w:val="26"/>
        </w:rPr>
        <w:t xml:space="preserve">  (дата обращения: 18.01.2022). </w:t>
      </w:r>
    </w:p>
    <w:p w:rsidR="00EB288F" w:rsidRPr="00EB288F" w:rsidRDefault="00EB288F" w:rsidP="00EB288F">
      <w:pPr>
        <w:pStyle w:val="af0"/>
        <w:rPr>
          <w:rFonts w:ascii="Times New Roman" w:hAnsi="Times New Roman" w:cs="Times New Roman"/>
          <w:sz w:val="26"/>
          <w:szCs w:val="26"/>
        </w:rPr>
      </w:pPr>
      <w:r w:rsidRPr="00EB288F">
        <w:rPr>
          <w:rFonts w:ascii="Times New Roman" w:hAnsi="Times New Roman" w:cs="Times New Roman"/>
          <w:sz w:val="26"/>
          <w:szCs w:val="26"/>
        </w:rPr>
        <w:t xml:space="preserve">2. Ахмедова, Т. И. Биология : учебное пособие / Т. И. Ахмедова. - Москва : РГУП, 2020. - 150 с. - ISBN 978-5-93916-859-5. - Текст : электронный. - URL: </w:t>
      </w:r>
      <w:hyperlink r:id="rId11" w:history="1">
        <w:r w:rsidRPr="00EB288F">
          <w:rPr>
            <w:rStyle w:val="af1"/>
            <w:rFonts w:ascii="Times New Roman" w:hAnsi="Times New Roman" w:cs="Times New Roman"/>
            <w:sz w:val="26"/>
            <w:szCs w:val="26"/>
          </w:rPr>
          <w:t>https://znanium.com/catalog/product/1689573</w:t>
        </w:r>
      </w:hyperlink>
      <w:r w:rsidRPr="00EB288F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F37BA1" w:rsidRPr="00F536FE" w:rsidRDefault="00F37BA1" w:rsidP="00F2374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F536FE">
        <w:rPr>
          <w:rFonts w:ascii="Times New Roman" w:hAnsi="Times New Roman" w:cs="Times New Roman"/>
          <w:b/>
          <w:bCs/>
          <w:sz w:val="26"/>
          <w:szCs w:val="26"/>
        </w:rPr>
        <w:t>Дополнительные источники:</w:t>
      </w:r>
    </w:p>
    <w:p w:rsidR="00EB288F" w:rsidRPr="00F536FE" w:rsidRDefault="00EB288F" w:rsidP="00EB288F">
      <w:pPr>
        <w:spacing w:after="0" w:line="240" w:lineRule="auto"/>
        <w:rPr>
          <w:rFonts w:ascii="Times New Roman" w:hAnsi="Times New Roman" w:cs="Times New Roman"/>
          <w:iCs/>
          <w:sz w:val="26"/>
          <w:szCs w:val="26"/>
        </w:rPr>
      </w:pPr>
      <w:r w:rsidRPr="00F536FE">
        <w:rPr>
          <w:rFonts w:ascii="Times New Roman" w:hAnsi="Times New Roman" w:cs="Times New Roman"/>
          <w:iCs/>
          <w:sz w:val="26"/>
          <w:szCs w:val="26"/>
        </w:rPr>
        <w:t>1. Габриелян О. С., Остроумов И. Г. Химия для профессий и специальностей технического профиля: учебник для студ. учреждений сред. проф. образования. — М., 2016.</w:t>
      </w:r>
    </w:p>
    <w:p w:rsidR="00A9185A" w:rsidRPr="00F536FE" w:rsidRDefault="00A9185A" w:rsidP="00F23745">
      <w:pPr>
        <w:shd w:val="clear" w:color="auto" w:fill="FFFFFF"/>
        <w:spacing w:before="100" w:beforeAutospacing="1" w:after="0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F536F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Интернет-ресурсы:</w:t>
      </w:r>
    </w:p>
    <w:p w:rsidR="00A9185A" w:rsidRPr="00F536FE" w:rsidRDefault="00A9185A" w:rsidP="00F237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t>www. interneturok. ru («Видеоуроки по предметам школьной программы»).</w:t>
      </w:r>
    </w:p>
    <w:p w:rsidR="00A9185A" w:rsidRPr="00F536FE" w:rsidRDefault="00A9185A" w:rsidP="00F237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  <w:lang w:val="en-US"/>
        </w:rPr>
      </w:pPr>
      <w:r w:rsidRPr="00F536FE">
        <w:rPr>
          <w:rFonts w:ascii="Times New Roman" w:hAnsi="Times New Roman" w:cs="Times New Roman"/>
          <w:sz w:val="26"/>
          <w:szCs w:val="26"/>
          <w:lang w:val="en-US"/>
        </w:rPr>
        <w:t>www. chemistry-chemists. com/ index. html (</w:t>
      </w:r>
      <w:r w:rsidRPr="00F536FE">
        <w:rPr>
          <w:rFonts w:ascii="Times New Roman" w:hAnsi="Times New Roman" w:cs="Times New Roman"/>
          <w:sz w:val="26"/>
          <w:szCs w:val="26"/>
        </w:rPr>
        <w:t>электронный</w:t>
      </w:r>
      <w:r w:rsidRPr="00F536FE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Pr="00F536FE">
        <w:rPr>
          <w:rFonts w:ascii="Times New Roman" w:hAnsi="Times New Roman" w:cs="Times New Roman"/>
          <w:sz w:val="26"/>
          <w:szCs w:val="26"/>
        </w:rPr>
        <w:t>журнал</w:t>
      </w:r>
      <w:r w:rsidRPr="00F536FE">
        <w:rPr>
          <w:rFonts w:ascii="Times New Roman" w:hAnsi="Times New Roman" w:cs="Times New Roman"/>
          <w:sz w:val="26"/>
          <w:szCs w:val="26"/>
          <w:lang w:val="en-US"/>
        </w:rPr>
        <w:t xml:space="preserve"> «</w:t>
      </w:r>
      <w:r w:rsidRPr="00F536FE">
        <w:rPr>
          <w:rFonts w:ascii="Times New Roman" w:hAnsi="Times New Roman" w:cs="Times New Roman"/>
          <w:sz w:val="26"/>
          <w:szCs w:val="26"/>
        </w:rPr>
        <w:t>Химики</w:t>
      </w:r>
      <w:r w:rsidRPr="00F536FE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Pr="00F536FE">
        <w:rPr>
          <w:rFonts w:ascii="Times New Roman" w:hAnsi="Times New Roman" w:cs="Times New Roman"/>
          <w:sz w:val="26"/>
          <w:szCs w:val="26"/>
        </w:rPr>
        <w:t>и</w:t>
      </w:r>
      <w:r w:rsidRPr="00F536FE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  <w:r w:rsidRPr="00F536FE">
        <w:rPr>
          <w:rFonts w:ascii="Times New Roman" w:hAnsi="Times New Roman" w:cs="Times New Roman"/>
          <w:sz w:val="26"/>
          <w:szCs w:val="26"/>
        </w:rPr>
        <w:t>химия</w:t>
      </w:r>
      <w:r w:rsidRPr="00F536FE">
        <w:rPr>
          <w:rFonts w:ascii="Times New Roman" w:hAnsi="Times New Roman" w:cs="Times New Roman"/>
          <w:sz w:val="26"/>
          <w:szCs w:val="26"/>
          <w:lang w:val="en-US"/>
        </w:rPr>
        <w:t>»).</w:t>
      </w:r>
    </w:p>
    <w:p w:rsidR="00A9185A" w:rsidRPr="00F536FE" w:rsidRDefault="00A9185A" w:rsidP="00F237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t>www. pvg. mk. ru (олимпиада «Покори Воробьевы горы»).</w:t>
      </w:r>
    </w:p>
    <w:p w:rsidR="00A9185A" w:rsidRPr="00F536FE" w:rsidRDefault="00A9185A" w:rsidP="00F237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  <w:lang w:val="en-US"/>
        </w:rPr>
        <w:t>www. hemi. wallst. ru («</w:t>
      </w:r>
      <w:r w:rsidRPr="00F536FE">
        <w:rPr>
          <w:rFonts w:ascii="Times New Roman" w:hAnsi="Times New Roman" w:cs="Times New Roman"/>
          <w:sz w:val="26"/>
          <w:szCs w:val="26"/>
        </w:rPr>
        <w:t>Химия</w:t>
      </w:r>
      <w:r w:rsidRPr="00F536FE">
        <w:rPr>
          <w:rFonts w:ascii="Times New Roman" w:hAnsi="Times New Roman" w:cs="Times New Roman"/>
          <w:sz w:val="26"/>
          <w:szCs w:val="26"/>
          <w:lang w:val="en-US"/>
        </w:rPr>
        <w:t xml:space="preserve">. </w:t>
      </w:r>
      <w:r w:rsidRPr="00F536FE">
        <w:rPr>
          <w:rFonts w:ascii="Times New Roman" w:hAnsi="Times New Roman" w:cs="Times New Roman"/>
          <w:sz w:val="26"/>
          <w:szCs w:val="26"/>
        </w:rPr>
        <w:t>Образовательный сайт для школьников»).</w:t>
      </w:r>
    </w:p>
    <w:p w:rsidR="00A9185A" w:rsidRPr="00F536FE" w:rsidRDefault="00A9185A" w:rsidP="00F237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t>www. alhimikov. net (Образовательный сайт для школьников).</w:t>
      </w:r>
    </w:p>
    <w:p w:rsidR="00A9185A" w:rsidRPr="00F536FE" w:rsidRDefault="00A9185A" w:rsidP="00F237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t>www. chem. msu. su (Электронная библиотека по химии).</w:t>
      </w:r>
    </w:p>
    <w:p w:rsidR="00A9185A" w:rsidRPr="00F536FE" w:rsidRDefault="00A9185A" w:rsidP="00F237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t>www. hvsh. ru (журнал «Химия в школе»).</w:t>
      </w:r>
    </w:p>
    <w:p w:rsidR="00A9185A" w:rsidRPr="00F536FE" w:rsidRDefault="00A9185A" w:rsidP="00F237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t>www. hij. ru (журнал «Химия и жизнь»).</w:t>
      </w:r>
    </w:p>
    <w:p w:rsidR="00A9185A" w:rsidRPr="00F536FE" w:rsidRDefault="00A9185A" w:rsidP="00F237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t>www. biology. asvu. ru (Вся биология. Современная биология, статьи, новости, библиотека).</w:t>
      </w:r>
    </w:p>
    <w:p w:rsidR="00A9185A" w:rsidRPr="00F536FE" w:rsidRDefault="00A9185A" w:rsidP="00F237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t>www. window. edu. ru/ window (Единое окно доступа к образовательным ресурсам Интернета</w:t>
      </w:r>
    </w:p>
    <w:p w:rsidR="00D80782" w:rsidRPr="00F536FE" w:rsidRDefault="00A9185A" w:rsidP="00F2374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t>по биологии).</w:t>
      </w:r>
    </w:p>
    <w:p w:rsidR="00FD7821" w:rsidRPr="001E1FBD" w:rsidRDefault="00FD7821" w:rsidP="00F23745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1E1FBD">
        <w:rPr>
          <w:rFonts w:ascii="Times New Roman" w:hAnsi="Times New Roman" w:cs="Times New Roman"/>
          <w:b/>
          <w:sz w:val="26"/>
          <w:szCs w:val="26"/>
        </w:rPr>
        <w:t xml:space="preserve">Сервисы и инструменты: </w:t>
      </w:r>
    </w:p>
    <w:p w:rsidR="00FD7821" w:rsidRPr="00F536FE" w:rsidRDefault="00FD7821" w:rsidP="00F2374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t xml:space="preserve">1. Skype (режим доступа: https://www.skype.com/) </w:t>
      </w:r>
    </w:p>
    <w:p w:rsidR="00FD7821" w:rsidRPr="00F536FE" w:rsidRDefault="00FD7821" w:rsidP="00F2374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t>2. Zoom (режим доступа: https://zoom.us/)</w:t>
      </w:r>
    </w:p>
    <w:p w:rsidR="00FD7821" w:rsidRPr="00F536FE" w:rsidRDefault="00FD7821" w:rsidP="00F2374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F536FE">
        <w:rPr>
          <w:rFonts w:ascii="Times New Roman" w:hAnsi="Times New Roman" w:cs="Times New Roman"/>
          <w:sz w:val="26"/>
          <w:szCs w:val="26"/>
        </w:rPr>
        <w:t>3. https://disk.yandex.ru/</w:t>
      </w:r>
    </w:p>
    <w:p w:rsidR="005B78D0" w:rsidRPr="001E1FBD" w:rsidRDefault="00F37BA1" w:rsidP="001E1FBD">
      <w:pPr>
        <w:pStyle w:val="Default"/>
        <w:jc w:val="both"/>
        <w:rPr>
          <w:b/>
          <w:caps/>
          <w:sz w:val="26"/>
          <w:szCs w:val="26"/>
        </w:rPr>
      </w:pPr>
      <w:r w:rsidRPr="001E1FBD">
        <w:rPr>
          <w:b/>
          <w:caps/>
          <w:sz w:val="26"/>
          <w:szCs w:val="26"/>
        </w:rPr>
        <w:lastRenderedPageBreak/>
        <w:t xml:space="preserve">4. </w:t>
      </w:r>
      <w:r w:rsidR="005B78D0" w:rsidRPr="001E1FBD">
        <w:rPr>
          <w:b/>
          <w:caps/>
          <w:sz w:val="26"/>
          <w:szCs w:val="26"/>
        </w:rPr>
        <w:t>Контроль и оценка результатов освоения УЧЕБНОЙ Дисциплины</w:t>
      </w:r>
    </w:p>
    <w:p w:rsidR="005B78D0" w:rsidRPr="001E1FBD" w:rsidRDefault="005B78D0" w:rsidP="001E1FBD">
      <w:pPr>
        <w:pStyle w:val="Default"/>
        <w:ind w:firstLine="708"/>
        <w:jc w:val="both"/>
        <w:rPr>
          <w:sz w:val="26"/>
          <w:szCs w:val="26"/>
        </w:rPr>
      </w:pPr>
      <w:r w:rsidRPr="001E1FBD">
        <w:rPr>
          <w:sz w:val="26"/>
          <w:szCs w:val="26"/>
        </w:rPr>
        <w:t>Контроль и оценка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tbl>
      <w:tblPr>
        <w:tblpPr w:leftFromText="180" w:rightFromText="180" w:vertAnchor="text" w:horzAnchor="margin" w:tblpXSpec="center" w:tblpY="61"/>
        <w:tblW w:w="108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1E0" w:firstRow="1" w:lastRow="1" w:firstColumn="1" w:lastColumn="1" w:noHBand="0" w:noVBand="0"/>
      </w:tblPr>
      <w:tblGrid>
        <w:gridCol w:w="6816"/>
        <w:gridCol w:w="3990"/>
      </w:tblGrid>
      <w:tr w:rsidR="005B78D0" w:rsidRPr="001E1FBD" w:rsidTr="001E1FBD">
        <w:trPr>
          <w:tblHeader/>
        </w:trPr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5B78D0" w:rsidP="001E1FBD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Результаты</w:t>
            </w:r>
          </w:p>
          <w:p w:rsidR="005B78D0" w:rsidRPr="001E1FBD" w:rsidRDefault="005B78D0" w:rsidP="001E1FBD">
            <w:pPr>
              <w:widowControl w:val="0"/>
              <w:spacing w:after="0" w:line="240" w:lineRule="auto"/>
              <w:ind w:firstLine="18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(личностные, метапредм</w:t>
            </w:r>
            <w:r w:rsidR="00EB288F" w:rsidRPr="001E1FBD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етные, предметные результаты)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5B78D0" w:rsidP="001E1FBD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Формы и методы</w:t>
            </w:r>
          </w:p>
          <w:p w:rsidR="005B78D0" w:rsidRPr="001E1FBD" w:rsidRDefault="005B78D0" w:rsidP="001E1FBD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контроля и оценки</w:t>
            </w:r>
          </w:p>
        </w:tc>
      </w:tr>
      <w:tr w:rsidR="005B78D0" w:rsidRPr="001E1FBD" w:rsidTr="001E1FBD">
        <w:tc>
          <w:tcPr>
            <w:tcW w:w="10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5B78D0" w:rsidP="001E1FB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Личностные:</w:t>
            </w:r>
          </w:p>
        </w:tc>
      </w:tr>
      <w:tr w:rsidR="005B78D0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E95F48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− устойчивый интерес к истории и достижениям в области естественных наук, чувство гордости за российские естественные науки;</w:t>
            </w:r>
          </w:p>
        </w:tc>
        <w:tc>
          <w:tcPr>
            <w:tcW w:w="3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5B78D0" w:rsidP="001E1FB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eastAsia="Times New Roman" w:hAnsi="Times New Roman" w:cs="Times New Roman"/>
                <w:sz w:val="26"/>
                <w:szCs w:val="26"/>
              </w:rPr>
              <w:t>Интерпретация результатов наблюдений за деятельностью обучающегося в процессе освоения образовательной программы</w:t>
            </w:r>
          </w:p>
          <w:p w:rsidR="006B18E8" w:rsidRPr="001E1FBD" w:rsidRDefault="006B18E8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5B78D0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5F48" w:rsidRPr="001E1FBD" w:rsidRDefault="00E95F48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готовность к продолжению образования, повышению квалификации в из-</w:t>
            </w:r>
          </w:p>
          <w:p w:rsidR="00E95F48" w:rsidRPr="001E1FBD" w:rsidRDefault="00E95F48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бранной профессиональной деятельности с использованием знаний в области</w:t>
            </w:r>
          </w:p>
          <w:p w:rsidR="005B78D0" w:rsidRPr="001E1FBD" w:rsidRDefault="00E95F48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естественных наук;</w:t>
            </w:r>
          </w:p>
        </w:tc>
        <w:tc>
          <w:tcPr>
            <w:tcW w:w="3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5B78D0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5B78D0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E95F48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объективное осознание значимости компетенций в области естественных наук для человека и общества, умение использовать технологические достижения в области химии, биологии для повышения собственного интеллектуального развития в выбранной профессиональной деятельности;</w:t>
            </w:r>
          </w:p>
        </w:tc>
        <w:tc>
          <w:tcPr>
            <w:tcW w:w="3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5B78D0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7D4C8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1E1FBD" w:rsidRDefault="007D4C8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умение проанализировать техногенные последствия для окружающей среды, бытовой и производственной деятельности человека;</w:t>
            </w:r>
          </w:p>
        </w:tc>
        <w:tc>
          <w:tcPr>
            <w:tcW w:w="39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eastAsia="Times New Roman" w:hAnsi="Times New Roman" w:cs="Times New Roman"/>
                <w:sz w:val="26"/>
                <w:szCs w:val="26"/>
              </w:rPr>
              <w:t>Интерпретация результатов наблюдений за деятельностью обучающегося в процессе освоения образовательной программы</w:t>
            </w:r>
          </w:p>
          <w:p w:rsidR="007D4C8D" w:rsidRPr="001E1FBD" w:rsidRDefault="007D4C8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7D4C8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1E1FBD" w:rsidRDefault="007D4C8D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готовность самостоятельно добывать новые для себя естественно-научные</w:t>
            </w:r>
          </w:p>
          <w:p w:rsidR="007D4C8D" w:rsidRPr="001E1FBD" w:rsidRDefault="007D4C8D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знания с использованием для этого доступных источников информации;</w:t>
            </w:r>
          </w:p>
        </w:tc>
        <w:tc>
          <w:tcPr>
            <w:tcW w:w="39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1E1FBD" w:rsidRDefault="007D4C8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7D4C8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1E1FBD" w:rsidRDefault="007D4C8D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умение управлять своей познавательной деятельностью, проводить самооценку уровня собственного интеллектуального развития;</w:t>
            </w:r>
          </w:p>
        </w:tc>
        <w:tc>
          <w:tcPr>
            <w:tcW w:w="39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1E1FBD" w:rsidRDefault="007D4C8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7D4C8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1E1FBD" w:rsidRDefault="007D4C8D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умение выстраивать конструктивные взаимоотношения в команде по решению общих задач в области естествознания;</w:t>
            </w:r>
          </w:p>
          <w:p w:rsidR="007D4C8D" w:rsidRPr="001E1FBD" w:rsidRDefault="007D4C8D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1E1FBD" w:rsidRDefault="007D4C8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5B78D0" w:rsidRPr="001E1FBD" w:rsidTr="001E1FBD">
        <w:tc>
          <w:tcPr>
            <w:tcW w:w="10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5B78D0" w:rsidP="001E1FB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Метапредметные:</w:t>
            </w:r>
          </w:p>
        </w:tc>
      </w:tr>
      <w:tr w:rsidR="005B78D0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E95F48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− овладение умениями и навыками различных видов познавательной деятельности для изучения разных сторон окружающего естественного мира;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7D4C8D" w:rsidP="001E1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eastAsia="Times New Roman" w:hAnsi="Times New Roman" w:cs="Times New Roman"/>
                <w:sz w:val="26"/>
                <w:szCs w:val="26"/>
              </w:rPr>
              <w:t>П</w:t>
            </w:r>
            <w:r w:rsidR="005B78D0" w:rsidRPr="001E1FBD">
              <w:rPr>
                <w:rFonts w:ascii="Times New Roman" w:eastAsia="Times New Roman" w:hAnsi="Times New Roman" w:cs="Times New Roman"/>
                <w:sz w:val="26"/>
                <w:szCs w:val="26"/>
              </w:rPr>
              <w:t>рактические занятия</w:t>
            </w:r>
          </w:p>
          <w:p w:rsidR="005B78D0" w:rsidRPr="001E1FBD" w:rsidRDefault="005B78D0" w:rsidP="001E1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eastAsia="Times New Roman" w:hAnsi="Times New Roman" w:cs="Times New Roman"/>
                <w:sz w:val="26"/>
                <w:szCs w:val="26"/>
              </w:rPr>
              <w:t>Семинары</w:t>
            </w:r>
          </w:p>
          <w:p w:rsidR="005B78D0" w:rsidRPr="001E1FBD" w:rsidRDefault="005B78D0" w:rsidP="001E1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eastAsia="Times New Roman" w:hAnsi="Times New Roman" w:cs="Times New Roman"/>
                <w:sz w:val="26"/>
                <w:szCs w:val="26"/>
              </w:rPr>
              <w:t>Учебно-практические конференции</w:t>
            </w:r>
          </w:p>
          <w:p w:rsidR="005B78D0" w:rsidRPr="001E1FBD" w:rsidRDefault="005B78D0" w:rsidP="001E1FBD">
            <w:pPr>
              <w:tabs>
                <w:tab w:val="center" w:pos="188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Конкурсы </w:t>
            </w:r>
            <w:r w:rsidRPr="001E1FBD">
              <w:rPr>
                <w:rFonts w:ascii="Times New Roman" w:eastAsia="Times New Roman" w:hAnsi="Times New Roman" w:cs="Times New Roman"/>
                <w:sz w:val="26"/>
                <w:szCs w:val="26"/>
              </w:rPr>
              <w:tab/>
            </w:r>
          </w:p>
          <w:p w:rsidR="005B78D0" w:rsidRPr="001E1FBD" w:rsidRDefault="005B78D0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E1FBD">
              <w:rPr>
                <w:rFonts w:ascii="Times New Roman" w:eastAsia="Times New Roman" w:hAnsi="Times New Roman" w:cs="Times New Roman"/>
                <w:sz w:val="26"/>
                <w:szCs w:val="26"/>
              </w:rPr>
              <w:t>Олимпиады</w:t>
            </w:r>
          </w:p>
        </w:tc>
      </w:tr>
      <w:tr w:rsidR="007D4C8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1E1FBD" w:rsidRDefault="007D4C8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 xml:space="preserve">применение основных методов познания (наблюдения, научного эксперимента) для изучения различных сторон </w:t>
            </w:r>
            <w:r w:rsidRPr="001E1F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естественно-научной картины мира, с которыми возникает необходимость сталкиваться в профессиональной сфере;</w:t>
            </w:r>
          </w:p>
        </w:tc>
        <w:tc>
          <w:tcPr>
            <w:tcW w:w="39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1E1FBD" w:rsidRDefault="007D4C8D" w:rsidP="001E1FBD">
            <w:pPr>
              <w:spacing w:after="0" w:line="240" w:lineRule="auto"/>
              <w:ind w:left="32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D4C8D" w:rsidRPr="001E1FBD" w:rsidRDefault="007D4C8D" w:rsidP="001E1FBD">
            <w:pPr>
              <w:spacing w:after="0" w:line="240" w:lineRule="auto"/>
              <w:ind w:left="32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D4C8D" w:rsidRPr="001E1FBD" w:rsidRDefault="007D4C8D" w:rsidP="001E1FBD">
            <w:pPr>
              <w:spacing w:after="0" w:line="240" w:lineRule="auto"/>
              <w:ind w:left="32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Практические занятия;</w:t>
            </w:r>
          </w:p>
          <w:p w:rsidR="007D4C8D" w:rsidRPr="001E1FBD" w:rsidRDefault="007D4C8D" w:rsidP="001E1FBD">
            <w:pPr>
              <w:spacing w:after="0" w:line="240" w:lineRule="auto"/>
              <w:ind w:left="32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Текущий контроль : индивидуальный и фронтальный опрос в ходе аудиторных занятий;</w:t>
            </w:r>
          </w:p>
          <w:p w:rsidR="007D4C8D" w:rsidRPr="001E1FBD" w:rsidRDefault="007D4C8D" w:rsidP="001E1FBD">
            <w:pPr>
              <w:spacing w:after="0" w:line="240" w:lineRule="auto"/>
              <w:ind w:left="3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Тестирование</w:t>
            </w:r>
          </w:p>
          <w:p w:rsidR="007D4C8D" w:rsidRPr="001E1FBD" w:rsidRDefault="007D4C8D" w:rsidP="001E1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eastAsia="Times New Roman" w:hAnsi="Times New Roman" w:cs="Times New Roman"/>
                <w:sz w:val="26"/>
                <w:szCs w:val="26"/>
              </w:rPr>
              <w:t>Подготовка рефератов, докладов, использование электронных источников.</w:t>
            </w:r>
          </w:p>
          <w:p w:rsidR="007D4C8D" w:rsidRPr="001E1FBD" w:rsidRDefault="007D4C8D" w:rsidP="001E1FB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7D4C8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1E1FBD" w:rsidRDefault="007D4C8D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умение определять цели и задачи деятельности, выбирать средства для их</w:t>
            </w:r>
          </w:p>
          <w:p w:rsidR="007D4C8D" w:rsidRPr="001E1FBD" w:rsidRDefault="007D4C8D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достижения на практике;</w:t>
            </w:r>
          </w:p>
        </w:tc>
        <w:tc>
          <w:tcPr>
            <w:tcW w:w="399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1E1FBD" w:rsidRDefault="007D4C8D" w:rsidP="001E1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7D4C8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1E1FBD" w:rsidRDefault="007D4C8D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умение использовать различные источники для получения естественно-</w:t>
            </w:r>
          </w:p>
          <w:p w:rsidR="007D4C8D" w:rsidRPr="001E1FBD" w:rsidRDefault="007D4C8D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научной информации и оценивать ее достоверность для достижения постав-</w:t>
            </w:r>
          </w:p>
          <w:p w:rsidR="007D4C8D" w:rsidRPr="001E1FBD" w:rsidRDefault="007D4C8D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ленных целей и задач;</w:t>
            </w:r>
          </w:p>
        </w:tc>
        <w:tc>
          <w:tcPr>
            <w:tcW w:w="39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4C8D" w:rsidRPr="001E1FBD" w:rsidRDefault="007D4C8D" w:rsidP="001E1FB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5B78D0" w:rsidRPr="001E1FBD" w:rsidTr="001E1FBD">
        <w:tc>
          <w:tcPr>
            <w:tcW w:w="10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5B78D0" w:rsidP="001E1FB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Предметные:</w:t>
            </w:r>
          </w:p>
        </w:tc>
      </w:tr>
      <w:tr w:rsidR="005B78D0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6C53" w:rsidRPr="001E1FBD" w:rsidRDefault="004A6C53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сформированность представлений о целостной современной естественно-</w:t>
            </w:r>
          </w:p>
          <w:p w:rsidR="004A6C53" w:rsidRPr="001E1FBD" w:rsidRDefault="004A6C53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научной картине мира, природе как единой целостной системе, взаимосвя-</w:t>
            </w:r>
          </w:p>
          <w:p w:rsidR="004A6C53" w:rsidRPr="001E1FBD" w:rsidRDefault="004A6C53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 xml:space="preserve">зи человека, природы и общества; </w:t>
            </w:r>
          </w:p>
          <w:p w:rsidR="005B78D0" w:rsidRPr="001E1FBD" w:rsidRDefault="005B78D0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  <w:tc>
          <w:tcPr>
            <w:tcW w:w="3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Default="005B78D0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Тестирование</w:t>
            </w: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P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Default="003B361D" w:rsidP="001E1F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Текущий контроль:</w:t>
            </w:r>
          </w:p>
          <w:p w:rsidR="001E1FBD" w:rsidRDefault="001E1FBD" w:rsidP="001E1F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E1FBD" w:rsidRDefault="001E1FBD" w:rsidP="001E1F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E1FBD" w:rsidRDefault="001E1FBD" w:rsidP="001E1FB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B361D" w:rsidRPr="001E1FBD" w:rsidRDefault="003B361D" w:rsidP="001E1FB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 xml:space="preserve"> индивидуальный и фронтальный опрос в ходе аудиторных занятий</w:t>
            </w:r>
          </w:p>
          <w:p w:rsidR="003B361D" w:rsidRDefault="003B361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P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5B78D0" w:rsidRDefault="005B78D0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Контрольные работы</w:t>
            </w: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P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5B78D0" w:rsidRDefault="005B78D0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Практические работы</w:t>
            </w: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1E1FBD" w:rsidRPr="001E1FBD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  <w:p w:rsidR="003B361D" w:rsidRPr="001E1FBD" w:rsidRDefault="001E1FBD" w:rsidP="001E1FBD">
            <w:pPr>
              <w:spacing w:after="0" w:line="240" w:lineRule="auto"/>
              <w:ind w:left="32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индивидуальный и фронтальный опрос в ходе аудиторных занятий</w:t>
            </w:r>
          </w:p>
        </w:tc>
      </w:tr>
      <w:tr w:rsidR="005B78D0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4A6C53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владение знаниями о наиболее важных открытиях и достижениях в области естествознания, повлиявших на эволюцию представлений о природе, на развитие техники и технологий;</w:t>
            </w:r>
          </w:p>
        </w:tc>
        <w:tc>
          <w:tcPr>
            <w:tcW w:w="3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5B78D0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5B78D0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4A6C53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сформированность умения применять естественно-научные знания для объяснения окружающих явлений, сохранения здоровья, обеспечения безопасности жизнедеятельности, бережного отношения к природе, рационального природопользования, а также выполнения роли грамотного потребителя;</w:t>
            </w:r>
          </w:p>
        </w:tc>
        <w:tc>
          <w:tcPr>
            <w:tcW w:w="3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5B78D0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5B78D0" w:rsidRPr="001E1FBD" w:rsidTr="001E1FBD">
        <w:trPr>
          <w:trHeight w:val="2316"/>
        </w:trPr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6C53" w:rsidRPr="001E1FBD" w:rsidRDefault="004A6C53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сформированность представлений о научном методе познания природы и</w:t>
            </w:r>
          </w:p>
          <w:p w:rsidR="004A6C53" w:rsidRPr="001E1FBD" w:rsidRDefault="004A6C53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средствах изучения мегамира, макромира и микромира; владение приемами</w:t>
            </w:r>
          </w:p>
          <w:p w:rsidR="004A6C53" w:rsidRPr="001E1FBD" w:rsidRDefault="004A6C53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естественно-научных наблюдений, опытов, исследований и оценки достовер-</w:t>
            </w:r>
          </w:p>
          <w:p w:rsidR="005B78D0" w:rsidRPr="001E1FBD" w:rsidRDefault="004A6C53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ности полученных результатов;</w:t>
            </w:r>
          </w:p>
        </w:tc>
        <w:tc>
          <w:tcPr>
            <w:tcW w:w="3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5B78D0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4A6C53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6C53" w:rsidRPr="001E1FBD" w:rsidRDefault="004A6C53" w:rsidP="001E1F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владение понятийным аппаратом естественных наук, позволяющим познавать мир, участвовать в дискуссиях по естественно-научным вопросам, использовать различные источники информации для подготовки собственных работ, критически относиться к сообщениям С МИ, содержащим научную информацию;</w:t>
            </w:r>
          </w:p>
        </w:tc>
        <w:tc>
          <w:tcPr>
            <w:tcW w:w="3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6C53" w:rsidRPr="001E1FBD" w:rsidRDefault="004A6C53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5B78D0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4A6C53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сформированность умений понимать значимость естественно-научного знания для каждого человека независимо от его профессиональной деятельности, различать факты и оценки, сравнивать оценочные выводы, видеть их связь с критериями оценок и связь критериев с определенной системой ценностей.</w:t>
            </w:r>
          </w:p>
        </w:tc>
        <w:tc>
          <w:tcPr>
            <w:tcW w:w="3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B78D0" w:rsidRPr="001E1FBD" w:rsidRDefault="005B78D0" w:rsidP="001E1FB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EB288F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1E1FBD" w:rsidRDefault="00EB288F" w:rsidP="001E1FB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Формируемые общие компетенции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B288F" w:rsidRPr="001E1FBD" w:rsidRDefault="00EB288F" w:rsidP="001E1FB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E1FBD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1E1FB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8E293C" w:rsidRDefault="001E1FBD" w:rsidP="001E1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293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  <w:p w:rsidR="001E1FBD" w:rsidRPr="00F51980" w:rsidRDefault="001E1FBD" w:rsidP="001E1FBD">
            <w:pPr>
              <w:shd w:val="clear" w:color="auto" w:fill="FFFFFF"/>
              <w:spacing w:after="0" w:line="240" w:lineRule="auto"/>
              <w:ind w:firstLine="176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1E1FBD" w:rsidRDefault="001E1FBD" w:rsidP="001E1FB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6"/>
                <w:szCs w:val="26"/>
              </w:rPr>
            </w:pPr>
            <w:r w:rsidRPr="001E1FBD">
              <w:rPr>
                <w:color w:val="000000"/>
                <w:sz w:val="26"/>
                <w:szCs w:val="26"/>
              </w:rPr>
              <w:t>Практические работы</w:t>
            </w:r>
          </w:p>
          <w:p w:rsidR="001E1FBD" w:rsidRPr="001E1FBD" w:rsidRDefault="001E1FBD" w:rsidP="001E1FB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6"/>
                <w:szCs w:val="26"/>
              </w:rPr>
            </w:pPr>
            <w:r w:rsidRPr="001E1FBD">
              <w:rPr>
                <w:sz w:val="26"/>
                <w:szCs w:val="26"/>
              </w:rPr>
              <w:t>Подготовка сообщений</w:t>
            </w:r>
          </w:p>
          <w:p w:rsidR="001E1FBD" w:rsidRPr="001E1FBD" w:rsidRDefault="001E1FBD" w:rsidP="001E1FB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6"/>
                <w:szCs w:val="26"/>
              </w:rPr>
            </w:pPr>
            <w:r w:rsidRPr="001E1FBD">
              <w:rPr>
                <w:color w:val="000000"/>
                <w:sz w:val="26"/>
                <w:szCs w:val="26"/>
              </w:rPr>
              <w:t>Визуальное наблюдение</w:t>
            </w:r>
          </w:p>
          <w:p w:rsidR="001E1FBD" w:rsidRPr="001E1FBD" w:rsidRDefault="001E1FBD" w:rsidP="001E1FB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6"/>
                <w:szCs w:val="26"/>
              </w:rPr>
            </w:pPr>
            <w:r w:rsidRPr="001E1FBD">
              <w:rPr>
                <w:color w:val="000000"/>
                <w:sz w:val="26"/>
                <w:szCs w:val="26"/>
              </w:rPr>
              <w:t>Тестирование</w:t>
            </w:r>
          </w:p>
        </w:tc>
      </w:tr>
      <w:tr w:rsidR="001E1FB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8E293C" w:rsidRDefault="001E1FBD" w:rsidP="001E1FBD">
            <w:pPr>
              <w:spacing w:after="0" w:line="240" w:lineRule="auto"/>
              <w:rPr>
                <w:rFonts w:ascii="Times New Roman" w:eastAsia="Calibri" w:hAnsi="Times New Roman" w:cs="Times New Roman"/>
                <w:color w:val="00B050"/>
                <w:sz w:val="26"/>
                <w:szCs w:val="26"/>
              </w:rPr>
            </w:pPr>
            <w:r w:rsidRPr="008E293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ОК 2. </w:t>
            </w:r>
            <w:r w:rsidRPr="008E293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Организовывать собственную деятельность, исходя из цели и способов ее достижения, определенных руководителем.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1E1FBD" w:rsidRDefault="001E1FBD" w:rsidP="001E1FB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Оценка результатов выполнения работ по учебным элементам, анализ результатов наблюдения за деятельностью студентов в процессе выполнения ими учебных заданий.</w:t>
            </w:r>
          </w:p>
        </w:tc>
      </w:tr>
      <w:tr w:rsidR="001E1FB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8E293C" w:rsidRDefault="001E1FBD" w:rsidP="001E1F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8E293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ОК 3. </w:t>
            </w:r>
            <w:r w:rsidRPr="008E293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1E1FBD" w:rsidRDefault="001E1FBD" w:rsidP="001E1FB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Подготовка сообщений, решение нестандартных проблемных заданий, тестирование, позволяющее оценить способность брать на себя ответственность.</w:t>
            </w:r>
          </w:p>
        </w:tc>
      </w:tr>
      <w:tr w:rsidR="001E1FB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8E293C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E293C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ОК 04. </w:t>
            </w:r>
            <w:r w:rsidRPr="008E293C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поиск информации, необходимой для эффективного выполнения профессиональных задач.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1E1FBD" w:rsidRDefault="001E1FBD" w:rsidP="001E1FB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Работа с интернет-источниками, выполнение разноуровневых заданий, участие в научно-исследовательских проектах.</w:t>
            </w:r>
          </w:p>
        </w:tc>
      </w:tr>
      <w:tr w:rsidR="001E1FB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8E293C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E293C">
              <w:rPr>
                <w:rFonts w:ascii="Times New Roman" w:eastAsia="Calibri" w:hAnsi="Times New Roman" w:cs="Times New Roman"/>
                <w:sz w:val="26"/>
                <w:szCs w:val="26"/>
              </w:rPr>
              <w:t>ОК 05. Использовать информационно-коммуникационные  технологии в профессиональной деятельности</w:t>
            </w:r>
          </w:p>
          <w:p w:rsidR="001E1FBD" w:rsidRPr="008E293C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1E1FBD" w:rsidRDefault="001E1FBD" w:rsidP="001E1FB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Подготовка презентаций. Проработка интернет-источников.</w:t>
            </w:r>
          </w:p>
        </w:tc>
      </w:tr>
      <w:tr w:rsidR="001E1FB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8E293C" w:rsidRDefault="001E1FBD" w:rsidP="001E1FBD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8E293C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ОК 06. </w:t>
            </w:r>
            <w:r w:rsidRPr="008E293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в команде, эффективно общаться с коллегами, руководством, клиентами.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1E1FBD" w:rsidRDefault="001E1FBD" w:rsidP="001E1FBD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Анализ степени участия обучающегося в работе группами с целью выбора эффективного решения поставленной задачи.</w:t>
            </w:r>
          </w:p>
        </w:tc>
      </w:tr>
      <w:tr w:rsidR="001E1FB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1E1FBD" w:rsidRDefault="001E1FBD" w:rsidP="001E1FBD">
            <w:pPr>
              <w:pStyle w:val="af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b/>
                <w:sz w:val="26"/>
                <w:szCs w:val="26"/>
              </w:rPr>
              <w:t>Личностные результаты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1E1FBD" w:rsidRDefault="001E1FBD" w:rsidP="001E1FBD">
            <w:pPr>
              <w:pStyle w:val="af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b/>
                <w:sz w:val="26"/>
                <w:szCs w:val="26"/>
              </w:rPr>
              <w:t>Формы и методы контроля и оценки</w:t>
            </w:r>
          </w:p>
        </w:tc>
      </w:tr>
      <w:tr w:rsidR="001E1FB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1E1FBD" w:rsidRDefault="001E1FBD" w:rsidP="001E1FBD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ЛР 3 Осознающий значимость системного познания мира, критического осмысления накопленного опыта.</w:t>
            </w:r>
          </w:p>
          <w:p w:rsidR="001E1FBD" w:rsidRPr="001E1FBD" w:rsidRDefault="001E1FBD" w:rsidP="001E1FBD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1E1FBD" w:rsidRDefault="001E1FBD" w:rsidP="001E1FBD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-Оценка собственного продвижения, личностного развития.</w:t>
            </w:r>
          </w:p>
          <w:p w:rsidR="001E1FBD" w:rsidRPr="001E1FBD" w:rsidRDefault="001E1FBD" w:rsidP="001E1FBD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 − понимание сущности наблюдаемых во Вселенной явлений;</w:t>
            </w:r>
          </w:p>
          <w:p w:rsidR="001E1FBD" w:rsidRPr="001E1FBD" w:rsidRDefault="001E1FBD" w:rsidP="001E1FBD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E1FB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1E1FBD" w:rsidRDefault="001E1FBD" w:rsidP="001E1FBD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1E1FBD" w:rsidRDefault="001E1FBD" w:rsidP="001E1FBD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Проявление культуры потребления</w:t>
            </w:r>
          </w:p>
          <w:p w:rsidR="001E1FBD" w:rsidRPr="001E1FBD" w:rsidRDefault="001E1FBD" w:rsidP="001E1FBD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информации, умений и навыков пользования</w:t>
            </w:r>
          </w:p>
          <w:p w:rsidR="001E1FBD" w:rsidRPr="001E1FBD" w:rsidRDefault="001E1FBD" w:rsidP="001E1FBD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 xml:space="preserve">компьютерной, навыков отбора и критического анализа </w:t>
            </w:r>
            <w:r w:rsidRPr="001E1F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информации, умения ориентироваться в информационном пространстве.</w:t>
            </w:r>
          </w:p>
        </w:tc>
      </w:tr>
      <w:tr w:rsidR="001E1FBD" w:rsidRPr="001E1FBD" w:rsidTr="001E1FBD"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1E1FBD" w:rsidRDefault="001E1FBD" w:rsidP="001E1FBD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ЛР 12 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</w:t>
            </w:r>
          </w:p>
          <w:p w:rsidR="001E1FBD" w:rsidRPr="001E1FBD" w:rsidRDefault="001E1FBD" w:rsidP="001E1FBD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1FBD" w:rsidRPr="001E1FBD" w:rsidRDefault="001E1FBD" w:rsidP="001E1FBD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Самостоятельное формирование портфолио профессиональных достижений.</w:t>
            </w:r>
          </w:p>
          <w:p w:rsidR="001E1FBD" w:rsidRPr="001E1FBD" w:rsidRDefault="001E1FBD" w:rsidP="001E1FBD">
            <w:pPr>
              <w:pStyle w:val="af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E1FBD">
              <w:rPr>
                <w:rFonts w:ascii="Times New Roman" w:hAnsi="Times New Roman" w:cs="Times New Roman"/>
                <w:sz w:val="26"/>
                <w:szCs w:val="26"/>
              </w:rPr>
              <w:t>Участие в конкурсах профессионального мастерства и в командных проектах.</w:t>
            </w:r>
          </w:p>
        </w:tc>
      </w:tr>
    </w:tbl>
    <w:p w:rsidR="005B78D0" w:rsidRPr="001E1FBD" w:rsidRDefault="005B78D0" w:rsidP="001E1FBD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8863AE" w:rsidRPr="001E1FBD" w:rsidRDefault="008863AE" w:rsidP="001E1FBD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sectPr w:rsidR="008863AE" w:rsidRPr="001E1FBD" w:rsidSect="00F70AF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2FD" w:rsidRDefault="000E22FD" w:rsidP="000D06B0">
      <w:pPr>
        <w:spacing w:after="0" w:line="240" w:lineRule="auto"/>
      </w:pPr>
      <w:r>
        <w:separator/>
      </w:r>
    </w:p>
  </w:endnote>
  <w:endnote w:type="continuationSeparator" w:id="0">
    <w:p w:rsidR="000E22FD" w:rsidRDefault="000E22FD" w:rsidP="000D06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MT">
    <w:altName w:val="Times New Roman"/>
    <w:panose1 w:val="00000000000000000000"/>
    <w:charset w:val="00"/>
    <w:family w:val="roman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2D6D" w:rsidRDefault="00162D6D">
    <w:pPr>
      <w:pStyle w:val="16"/>
      <w:jc w:val="center"/>
    </w:pPr>
    <w:r>
      <w:fldChar w:fldCharType="begin"/>
    </w:r>
    <w:r>
      <w:instrText>PAGE</w:instrText>
    </w:r>
    <w:r>
      <w:fldChar w:fldCharType="separate"/>
    </w:r>
    <w:r w:rsidR="007B1034">
      <w:rPr>
        <w:noProof/>
      </w:rPr>
      <w:t>33</w:t>
    </w:r>
    <w:r>
      <w:rPr>
        <w:noProof/>
      </w:rPr>
      <w:fldChar w:fldCharType="end"/>
    </w:r>
  </w:p>
  <w:p w:rsidR="00162D6D" w:rsidRDefault="00162D6D">
    <w:pPr>
      <w:pStyle w:val="1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2FD" w:rsidRDefault="000E22FD" w:rsidP="000D06B0">
      <w:pPr>
        <w:spacing w:after="0" w:line="240" w:lineRule="auto"/>
      </w:pPr>
      <w:r>
        <w:separator/>
      </w:r>
    </w:p>
  </w:footnote>
  <w:footnote w:type="continuationSeparator" w:id="0">
    <w:p w:rsidR="000E22FD" w:rsidRDefault="000E22FD" w:rsidP="000D06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single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none"/>
      <w:lvlText w:val=""/>
      <w:lvlJc w:val="left"/>
      <w:pPr>
        <w:tabs>
          <w:tab w:val="num" w:pos="360"/>
        </w:tabs>
        <w:ind w:left="0" w:firstLine="0"/>
      </w:pPr>
    </w:lvl>
    <w:lvl w:ilvl="2"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numFmt w:val="none"/>
      <w:lvlText w:val=""/>
      <w:lvlJc w:val="left"/>
      <w:pPr>
        <w:tabs>
          <w:tab w:val="num" w:pos="360"/>
        </w:tabs>
        <w:ind w:left="0" w:firstLine="0"/>
      </w:pPr>
    </w:lvl>
    <w:lvl w:ilvl="4"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" w15:restartNumberingAfterBreak="0">
    <w:nsid w:val="0DFE727B"/>
    <w:multiLevelType w:val="multilevel"/>
    <w:tmpl w:val="3DD686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6F157A8"/>
    <w:multiLevelType w:val="multilevel"/>
    <w:tmpl w:val="0C14CE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7320F34"/>
    <w:multiLevelType w:val="hybridMultilevel"/>
    <w:tmpl w:val="D7488DEE"/>
    <w:lvl w:ilvl="0" w:tplc="6DEC96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16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E96262"/>
    <w:multiLevelType w:val="hybridMultilevel"/>
    <w:tmpl w:val="04C66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FC0787"/>
    <w:multiLevelType w:val="multilevel"/>
    <w:tmpl w:val="D744FC2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2D56E31"/>
    <w:multiLevelType w:val="hybridMultilevel"/>
    <w:tmpl w:val="58B445C0"/>
    <w:lvl w:ilvl="0" w:tplc="04190003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9525BD4"/>
    <w:multiLevelType w:val="hybridMultilevel"/>
    <w:tmpl w:val="C5025C1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2DB12D7D"/>
    <w:multiLevelType w:val="hybridMultilevel"/>
    <w:tmpl w:val="91304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672D40"/>
    <w:multiLevelType w:val="hybridMultilevel"/>
    <w:tmpl w:val="A03471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79352FC"/>
    <w:multiLevelType w:val="hybridMultilevel"/>
    <w:tmpl w:val="4002F2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891825"/>
    <w:multiLevelType w:val="multilevel"/>
    <w:tmpl w:val="F006A7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4DA3514"/>
    <w:multiLevelType w:val="hybridMultilevel"/>
    <w:tmpl w:val="8AB845B2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B2045E"/>
    <w:multiLevelType w:val="multilevel"/>
    <w:tmpl w:val="4FDC08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D83EDD"/>
    <w:multiLevelType w:val="hybridMultilevel"/>
    <w:tmpl w:val="129655C4"/>
    <w:lvl w:ilvl="0" w:tplc="FA927EDC">
      <w:start w:val="1"/>
      <w:numFmt w:val="bullet"/>
      <w:lvlText w:val=""/>
      <w:lvlJc w:val="left"/>
      <w:pPr>
        <w:tabs>
          <w:tab w:val="num" w:pos="2001"/>
        </w:tabs>
        <w:ind w:left="2001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641012C1"/>
    <w:multiLevelType w:val="multilevel"/>
    <w:tmpl w:val="6DD063C2"/>
    <w:lvl w:ilvl="0">
      <w:start w:val="1"/>
      <w:numFmt w:val="bullet"/>
      <w:lvlText w:val=""/>
      <w:lvlJc w:val="left"/>
      <w:pPr>
        <w:ind w:left="787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7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9A8303B"/>
    <w:multiLevelType w:val="multilevel"/>
    <w:tmpl w:val="8D56AC20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/>
        <w:b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D269E7"/>
    <w:multiLevelType w:val="multilevel"/>
    <w:tmpl w:val="8D56AC20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/>
        <w:b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91367F"/>
    <w:multiLevelType w:val="hybridMultilevel"/>
    <w:tmpl w:val="244AA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2D3642"/>
    <w:multiLevelType w:val="multilevel"/>
    <w:tmpl w:val="64929E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71D13F4B"/>
    <w:multiLevelType w:val="multilevel"/>
    <w:tmpl w:val="DF04609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2" w15:restartNumberingAfterBreak="0">
    <w:nsid w:val="77055C47"/>
    <w:multiLevelType w:val="multilevel"/>
    <w:tmpl w:val="8D56AC20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/>
        <w:b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675F24"/>
    <w:multiLevelType w:val="multilevel"/>
    <w:tmpl w:val="7CB483C4"/>
    <w:lvl w:ilvl="0">
      <w:start w:val="1"/>
      <w:numFmt w:val="decimal"/>
      <w:lvlText w:val="%1."/>
      <w:lvlJc w:val="left"/>
      <w:pPr>
        <w:ind w:left="405" w:hanging="405"/>
      </w:pPr>
    </w:lvl>
    <w:lvl w:ilvl="1">
      <w:start w:val="1"/>
      <w:numFmt w:val="decimal"/>
      <w:lvlText w:val="%1.%2."/>
      <w:lvlJc w:val="left"/>
      <w:pPr>
        <w:ind w:left="405" w:hanging="405"/>
      </w:pPr>
      <w:rPr>
        <w:rFonts w:ascii="Times New Roman" w:hAnsi="Times New Roman" w:cs="Times New Roman"/>
        <w:b/>
        <w:sz w:val="28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num w:numId="1">
    <w:abstractNumId w:val="23"/>
  </w:num>
  <w:num w:numId="2">
    <w:abstractNumId w:val="14"/>
  </w:num>
  <w:num w:numId="3">
    <w:abstractNumId w:val="22"/>
  </w:num>
  <w:num w:numId="4">
    <w:abstractNumId w:val="17"/>
  </w:num>
  <w:num w:numId="5">
    <w:abstractNumId w:val="16"/>
  </w:num>
  <w:num w:numId="6">
    <w:abstractNumId w:val="12"/>
  </w:num>
  <w:num w:numId="7">
    <w:abstractNumId w:val="3"/>
  </w:num>
  <w:num w:numId="8">
    <w:abstractNumId w:val="2"/>
  </w:num>
  <w:num w:numId="9">
    <w:abstractNumId w:val="20"/>
  </w:num>
  <w:num w:numId="10">
    <w:abstractNumId w:val="21"/>
  </w:num>
  <w:num w:numId="11">
    <w:abstractNumId w:val="18"/>
  </w:num>
  <w:num w:numId="12">
    <w:abstractNumId w:val="1"/>
  </w:num>
  <w:num w:numId="13">
    <w:abstractNumId w:val="0"/>
  </w:num>
  <w:num w:numId="14">
    <w:abstractNumId w:val="4"/>
  </w:num>
  <w:num w:numId="15">
    <w:abstractNumId w:val="15"/>
  </w:num>
  <w:num w:numId="16">
    <w:abstractNumId w:val="13"/>
  </w:num>
  <w:num w:numId="17">
    <w:abstractNumId w:val="8"/>
  </w:num>
  <w:num w:numId="18">
    <w:abstractNumId w:val="10"/>
  </w:num>
  <w:num w:numId="19">
    <w:abstractNumId w:val="7"/>
  </w:num>
  <w:num w:numId="20">
    <w:abstractNumId w:val="11"/>
  </w:num>
  <w:num w:numId="21">
    <w:abstractNumId w:val="19"/>
  </w:num>
  <w:num w:numId="22">
    <w:abstractNumId w:val="5"/>
  </w:num>
  <w:num w:numId="23">
    <w:abstractNumId w:val="9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E1C62"/>
    <w:rsid w:val="000044D1"/>
    <w:rsid w:val="000132C0"/>
    <w:rsid w:val="00021E9D"/>
    <w:rsid w:val="000D06B0"/>
    <w:rsid w:val="000E1E41"/>
    <w:rsid w:val="000E22FD"/>
    <w:rsid w:val="000E38B6"/>
    <w:rsid w:val="00111EA7"/>
    <w:rsid w:val="00122B77"/>
    <w:rsid w:val="00126588"/>
    <w:rsid w:val="00162D6D"/>
    <w:rsid w:val="00187A7B"/>
    <w:rsid w:val="001A0C21"/>
    <w:rsid w:val="001A4E82"/>
    <w:rsid w:val="001A71F1"/>
    <w:rsid w:val="001B26B8"/>
    <w:rsid w:val="001E1FBD"/>
    <w:rsid w:val="00226833"/>
    <w:rsid w:val="002273D4"/>
    <w:rsid w:val="00274E98"/>
    <w:rsid w:val="002B0197"/>
    <w:rsid w:val="002E11A3"/>
    <w:rsid w:val="0032214C"/>
    <w:rsid w:val="003A42AD"/>
    <w:rsid w:val="003B361D"/>
    <w:rsid w:val="003D352F"/>
    <w:rsid w:val="003D5105"/>
    <w:rsid w:val="003F07B8"/>
    <w:rsid w:val="00487143"/>
    <w:rsid w:val="00494E50"/>
    <w:rsid w:val="004A08C6"/>
    <w:rsid w:val="004A6C53"/>
    <w:rsid w:val="004C0E18"/>
    <w:rsid w:val="00537BBE"/>
    <w:rsid w:val="005611BC"/>
    <w:rsid w:val="00580147"/>
    <w:rsid w:val="005977EB"/>
    <w:rsid w:val="005B39BF"/>
    <w:rsid w:val="005B619B"/>
    <w:rsid w:val="005B78D0"/>
    <w:rsid w:val="005C6F32"/>
    <w:rsid w:val="00654501"/>
    <w:rsid w:val="006B18E8"/>
    <w:rsid w:val="006D0CFB"/>
    <w:rsid w:val="006E4AC6"/>
    <w:rsid w:val="0072066C"/>
    <w:rsid w:val="007403CB"/>
    <w:rsid w:val="007565D5"/>
    <w:rsid w:val="00772676"/>
    <w:rsid w:val="007A7DA1"/>
    <w:rsid w:val="007B1034"/>
    <w:rsid w:val="007B7D6C"/>
    <w:rsid w:val="007C55FF"/>
    <w:rsid w:val="007D4C8D"/>
    <w:rsid w:val="008113EC"/>
    <w:rsid w:val="0083383D"/>
    <w:rsid w:val="008863AE"/>
    <w:rsid w:val="008D60DB"/>
    <w:rsid w:val="009117D3"/>
    <w:rsid w:val="00930431"/>
    <w:rsid w:val="00944967"/>
    <w:rsid w:val="00975F9C"/>
    <w:rsid w:val="00984C4E"/>
    <w:rsid w:val="009E2938"/>
    <w:rsid w:val="009F2B92"/>
    <w:rsid w:val="009F5166"/>
    <w:rsid w:val="009F689C"/>
    <w:rsid w:val="00A52D68"/>
    <w:rsid w:val="00A6565F"/>
    <w:rsid w:val="00A774DB"/>
    <w:rsid w:val="00A9185A"/>
    <w:rsid w:val="00AA79E7"/>
    <w:rsid w:val="00AE1C62"/>
    <w:rsid w:val="00AE7442"/>
    <w:rsid w:val="00B47D5F"/>
    <w:rsid w:val="00B52E55"/>
    <w:rsid w:val="00B87D65"/>
    <w:rsid w:val="00BD04BF"/>
    <w:rsid w:val="00C240A0"/>
    <w:rsid w:val="00CC59FD"/>
    <w:rsid w:val="00CE6D4A"/>
    <w:rsid w:val="00CF43CE"/>
    <w:rsid w:val="00D25258"/>
    <w:rsid w:val="00D269E1"/>
    <w:rsid w:val="00D54369"/>
    <w:rsid w:val="00D569E3"/>
    <w:rsid w:val="00D70548"/>
    <w:rsid w:val="00D80782"/>
    <w:rsid w:val="00DC6A19"/>
    <w:rsid w:val="00E64EE0"/>
    <w:rsid w:val="00E835AF"/>
    <w:rsid w:val="00E95F48"/>
    <w:rsid w:val="00EB288F"/>
    <w:rsid w:val="00EC3341"/>
    <w:rsid w:val="00ED1B17"/>
    <w:rsid w:val="00ED7887"/>
    <w:rsid w:val="00F23745"/>
    <w:rsid w:val="00F37BA1"/>
    <w:rsid w:val="00F536FE"/>
    <w:rsid w:val="00F70AFA"/>
    <w:rsid w:val="00F73E93"/>
    <w:rsid w:val="00F76D87"/>
    <w:rsid w:val="00FD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2E407E"/>
  <w15:docId w15:val="{364C342E-B685-420C-8D67-8E06E804E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7D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E1C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rsid w:val="00AE1C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AE1C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7B7D6C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qFormat/>
    <w:rsid w:val="007B7D6C"/>
    <w:pPr>
      <w:widowControl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11">
    <w:name w:val="Заголовок 11"/>
    <w:basedOn w:val="a"/>
    <w:link w:val="1"/>
    <w:uiPriority w:val="9"/>
    <w:qFormat/>
    <w:rsid w:val="005B78D0"/>
    <w:pPr>
      <w:spacing w:beforeAutospacing="1" w:afterAutospacing="1" w:line="240" w:lineRule="auto"/>
      <w:ind w:left="107"/>
      <w:outlineLvl w:val="0"/>
    </w:pPr>
    <w:rPr>
      <w:rFonts w:ascii="Verdana" w:eastAsia="Times New Roman" w:hAnsi="Verdana" w:cs="Times New Roman"/>
      <w:b/>
      <w:bCs/>
      <w:color w:val="3988AB"/>
      <w:kern w:val="2"/>
      <w:sz w:val="24"/>
      <w:szCs w:val="24"/>
    </w:rPr>
  </w:style>
  <w:style w:type="character" w:customStyle="1" w:styleId="1">
    <w:name w:val="Заголовок 1 Знак"/>
    <w:basedOn w:val="a0"/>
    <w:link w:val="11"/>
    <w:uiPriority w:val="9"/>
    <w:qFormat/>
    <w:rsid w:val="005B78D0"/>
    <w:rPr>
      <w:rFonts w:ascii="Verdana" w:eastAsia="Times New Roman" w:hAnsi="Verdana" w:cs="Times New Roman"/>
      <w:b/>
      <w:bCs/>
      <w:color w:val="3988AB"/>
      <w:kern w:val="2"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5B78D0"/>
    <w:pPr>
      <w:widowControl w:val="0"/>
      <w:spacing w:after="0" w:line="240" w:lineRule="auto"/>
      <w:ind w:left="1700" w:hanging="553"/>
      <w:outlineLvl w:val="3"/>
    </w:pPr>
    <w:rPr>
      <w:rFonts w:ascii="Arial" w:eastAsia="Arial" w:hAnsi="Arial" w:cs="Times New Roman"/>
      <w:i/>
      <w:sz w:val="26"/>
      <w:szCs w:val="26"/>
      <w:lang w:val="en-US" w:eastAsia="en-US"/>
    </w:rPr>
  </w:style>
  <w:style w:type="character" w:customStyle="1" w:styleId="3">
    <w:name w:val="Заголовок 3 Знак"/>
    <w:basedOn w:val="a0"/>
    <w:link w:val="30"/>
    <w:uiPriority w:val="9"/>
    <w:qFormat/>
    <w:rsid w:val="005B78D0"/>
    <w:rPr>
      <w:rFonts w:ascii="Verdana" w:eastAsia="Times New Roman" w:hAnsi="Verdana" w:cs="Times New Roman"/>
      <w:b/>
      <w:bCs/>
      <w:color w:val="000000"/>
      <w:sz w:val="17"/>
      <w:szCs w:val="17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"/>
    <w:qFormat/>
    <w:rsid w:val="005B78D0"/>
    <w:pPr>
      <w:widowControl w:val="0"/>
      <w:shd w:val="clear" w:color="auto" w:fill="FFFFFF"/>
      <w:spacing w:after="0" w:line="221" w:lineRule="exact"/>
      <w:jc w:val="both"/>
    </w:pPr>
    <w:rPr>
      <w:rFonts w:ascii="Verdana" w:eastAsia="Times New Roman" w:hAnsi="Verdana" w:cs="Times New Roman"/>
      <w:b/>
      <w:bCs/>
      <w:color w:val="000000"/>
      <w:sz w:val="17"/>
      <w:szCs w:val="17"/>
    </w:rPr>
  </w:style>
  <w:style w:type="character" w:customStyle="1" w:styleId="-">
    <w:name w:val="Интернет-ссылка"/>
    <w:rsid w:val="005B78D0"/>
    <w:rPr>
      <w:color w:val="0000FF"/>
      <w:u w:val="single"/>
    </w:rPr>
  </w:style>
  <w:style w:type="character" w:styleId="a6">
    <w:name w:val="FollowedHyperlink"/>
    <w:qFormat/>
    <w:rsid w:val="005B78D0"/>
    <w:rPr>
      <w:color w:val="800080"/>
      <w:u w:val="single"/>
    </w:rPr>
  </w:style>
  <w:style w:type="character" w:customStyle="1" w:styleId="a7">
    <w:name w:val="Верхний колонтитул Знак"/>
    <w:basedOn w:val="a0"/>
    <w:qFormat/>
    <w:rsid w:val="005B78D0"/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Нижний колонтитул Знак"/>
    <w:basedOn w:val="a0"/>
    <w:uiPriority w:val="99"/>
    <w:qFormat/>
    <w:rsid w:val="005B78D0"/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uiPriority w:val="99"/>
    <w:qFormat/>
    <w:rsid w:val="005B78D0"/>
    <w:rPr>
      <w:rFonts w:cs="Times New Roman"/>
    </w:rPr>
  </w:style>
  <w:style w:type="character" w:customStyle="1" w:styleId="a9">
    <w:name w:val="Основной текст Знак"/>
    <w:basedOn w:val="a0"/>
    <w:uiPriority w:val="1"/>
    <w:qFormat/>
    <w:rsid w:val="005B78D0"/>
    <w:rPr>
      <w:rFonts w:ascii="Bookman Old Style" w:eastAsia="Bookman Old Style" w:hAnsi="Bookman Old Style" w:cs="Times New Roman"/>
      <w:sz w:val="21"/>
      <w:szCs w:val="21"/>
      <w:lang w:val="en-US" w:eastAsia="en-US"/>
    </w:rPr>
  </w:style>
  <w:style w:type="character" w:customStyle="1" w:styleId="32">
    <w:name w:val="Основной текст (3)_"/>
    <w:basedOn w:val="a0"/>
    <w:link w:val="32"/>
    <w:qFormat/>
    <w:rsid w:val="005B78D0"/>
    <w:rPr>
      <w:rFonts w:ascii="Georgia" w:eastAsia="Georgia" w:hAnsi="Georgia" w:cs="Georgia"/>
      <w:spacing w:val="8"/>
      <w:sz w:val="18"/>
      <w:szCs w:val="18"/>
      <w:shd w:val="clear" w:color="auto" w:fill="FFFFFF"/>
    </w:rPr>
  </w:style>
  <w:style w:type="character" w:styleId="aa">
    <w:name w:val="Strong"/>
    <w:basedOn w:val="a0"/>
    <w:qFormat/>
    <w:rsid w:val="005B78D0"/>
    <w:rPr>
      <w:b/>
      <w:bCs/>
    </w:rPr>
  </w:style>
  <w:style w:type="character" w:customStyle="1" w:styleId="ListLabel1">
    <w:name w:val="ListLabel 1"/>
    <w:qFormat/>
    <w:rsid w:val="005B78D0"/>
    <w:rPr>
      <w:rFonts w:ascii="Times New Roman" w:hAnsi="Times New Roman" w:cs="Times New Roman"/>
      <w:b/>
      <w:sz w:val="28"/>
      <w:szCs w:val="24"/>
    </w:rPr>
  </w:style>
  <w:style w:type="character" w:customStyle="1" w:styleId="ListLabel2">
    <w:name w:val="ListLabel 2"/>
    <w:qFormat/>
    <w:rsid w:val="005B78D0"/>
    <w:rPr>
      <w:rFonts w:eastAsia="Arial"/>
      <w:i/>
      <w:color w:val="231F20"/>
      <w:w w:val="107"/>
      <w:sz w:val="26"/>
      <w:szCs w:val="26"/>
    </w:rPr>
  </w:style>
  <w:style w:type="character" w:customStyle="1" w:styleId="ListLabel3">
    <w:name w:val="ListLabel 3"/>
    <w:qFormat/>
    <w:rsid w:val="005B78D0"/>
    <w:rPr>
      <w:rFonts w:cs="Courier New"/>
    </w:rPr>
  </w:style>
  <w:style w:type="character" w:customStyle="1" w:styleId="ListLabel4">
    <w:name w:val="ListLabel 4"/>
    <w:qFormat/>
    <w:rsid w:val="005B78D0"/>
    <w:rPr>
      <w:rFonts w:cs="Courier New"/>
    </w:rPr>
  </w:style>
  <w:style w:type="character" w:customStyle="1" w:styleId="ListLabel5">
    <w:name w:val="ListLabel 5"/>
    <w:qFormat/>
    <w:rsid w:val="005B78D0"/>
    <w:rPr>
      <w:rFonts w:cs="Courier New"/>
    </w:rPr>
  </w:style>
  <w:style w:type="character" w:customStyle="1" w:styleId="ListLabel6">
    <w:name w:val="ListLabel 6"/>
    <w:qFormat/>
    <w:rsid w:val="005B78D0"/>
    <w:rPr>
      <w:rFonts w:cs="Courier New"/>
    </w:rPr>
  </w:style>
  <w:style w:type="character" w:customStyle="1" w:styleId="ListLabel7">
    <w:name w:val="ListLabel 7"/>
    <w:qFormat/>
    <w:rsid w:val="005B78D0"/>
    <w:rPr>
      <w:rFonts w:cs="Courier New"/>
    </w:rPr>
  </w:style>
  <w:style w:type="character" w:customStyle="1" w:styleId="ListLabel8">
    <w:name w:val="ListLabel 8"/>
    <w:qFormat/>
    <w:rsid w:val="005B78D0"/>
    <w:rPr>
      <w:rFonts w:cs="Courier New"/>
    </w:rPr>
  </w:style>
  <w:style w:type="character" w:customStyle="1" w:styleId="ListLabel9">
    <w:name w:val="ListLabel 9"/>
    <w:qFormat/>
    <w:rsid w:val="005B78D0"/>
    <w:rPr>
      <w:rFonts w:cs="Courier New"/>
    </w:rPr>
  </w:style>
  <w:style w:type="character" w:customStyle="1" w:styleId="ListLabel10">
    <w:name w:val="ListLabel 10"/>
    <w:qFormat/>
    <w:rsid w:val="005B78D0"/>
    <w:rPr>
      <w:rFonts w:cs="Courier New"/>
    </w:rPr>
  </w:style>
  <w:style w:type="character" w:customStyle="1" w:styleId="ListLabel11">
    <w:name w:val="ListLabel 11"/>
    <w:qFormat/>
    <w:rsid w:val="005B78D0"/>
    <w:rPr>
      <w:rFonts w:cs="Courier New"/>
    </w:rPr>
  </w:style>
  <w:style w:type="character" w:customStyle="1" w:styleId="ListLabel12">
    <w:name w:val="ListLabel 12"/>
    <w:qFormat/>
    <w:rsid w:val="005B78D0"/>
    <w:rPr>
      <w:rFonts w:cs="Courier New"/>
    </w:rPr>
  </w:style>
  <w:style w:type="character" w:customStyle="1" w:styleId="ListLabel13">
    <w:name w:val="ListLabel 13"/>
    <w:qFormat/>
    <w:rsid w:val="005B78D0"/>
    <w:rPr>
      <w:rFonts w:cs="Courier New"/>
    </w:rPr>
  </w:style>
  <w:style w:type="character" w:customStyle="1" w:styleId="ListLabel14">
    <w:name w:val="ListLabel 14"/>
    <w:qFormat/>
    <w:rsid w:val="005B78D0"/>
    <w:rPr>
      <w:rFonts w:cs="Courier New"/>
    </w:rPr>
  </w:style>
  <w:style w:type="character" w:customStyle="1" w:styleId="ListLabel15">
    <w:name w:val="ListLabel 15"/>
    <w:qFormat/>
    <w:rsid w:val="005B78D0"/>
    <w:rPr>
      <w:rFonts w:cs="Courier New"/>
    </w:rPr>
  </w:style>
  <w:style w:type="character" w:customStyle="1" w:styleId="ListLabel16">
    <w:name w:val="ListLabel 16"/>
    <w:qFormat/>
    <w:rsid w:val="005B78D0"/>
    <w:rPr>
      <w:rFonts w:cs="Courier New"/>
    </w:rPr>
  </w:style>
  <w:style w:type="character" w:customStyle="1" w:styleId="ListLabel17">
    <w:name w:val="ListLabel 17"/>
    <w:qFormat/>
    <w:rsid w:val="005B78D0"/>
    <w:rPr>
      <w:rFonts w:cs="Courier New"/>
    </w:rPr>
  </w:style>
  <w:style w:type="character" w:customStyle="1" w:styleId="ListLabel18">
    <w:name w:val="ListLabel 18"/>
    <w:qFormat/>
    <w:rsid w:val="005B78D0"/>
    <w:rPr>
      <w:rFonts w:ascii="Times New Roman" w:hAnsi="Times New Roman"/>
      <w:b/>
      <w:sz w:val="28"/>
    </w:rPr>
  </w:style>
  <w:style w:type="character" w:customStyle="1" w:styleId="ListLabel19">
    <w:name w:val="ListLabel 19"/>
    <w:qFormat/>
    <w:rsid w:val="005B78D0"/>
    <w:rPr>
      <w:rFonts w:cs="Times New Roman"/>
      <w:b/>
      <w:sz w:val="24"/>
      <w:szCs w:val="24"/>
    </w:rPr>
  </w:style>
  <w:style w:type="character" w:customStyle="1" w:styleId="ListLabel20">
    <w:name w:val="ListLabel 20"/>
    <w:qFormat/>
    <w:rsid w:val="005B78D0"/>
    <w:rPr>
      <w:b/>
    </w:rPr>
  </w:style>
  <w:style w:type="character" w:customStyle="1" w:styleId="ListLabel21">
    <w:name w:val="ListLabel 21"/>
    <w:qFormat/>
    <w:rsid w:val="005B78D0"/>
    <w:rPr>
      <w:rFonts w:ascii="Times New Roman" w:hAnsi="Times New Roman" w:cs="Times New Roman"/>
      <w:sz w:val="28"/>
      <w:szCs w:val="28"/>
    </w:rPr>
  </w:style>
  <w:style w:type="character" w:customStyle="1" w:styleId="ListLabel22">
    <w:name w:val="ListLabel 22"/>
    <w:qFormat/>
    <w:rsid w:val="005B78D0"/>
    <w:rPr>
      <w:rFonts w:ascii="Times New Roman" w:hAnsi="Times New Roman" w:cs="Times New Roman"/>
      <w:b/>
      <w:sz w:val="28"/>
      <w:szCs w:val="24"/>
    </w:rPr>
  </w:style>
  <w:style w:type="character" w:customStyle="1" w:styleId="ListLabel23">
    <w:name w:val="ListLabel 23"/>
    <w:qFormat/>
    <w:rsid w:val="005B78D0"/>
    <w:rPr>
      <w:rFonts w:ascii="Times New Roman" w:hAnsi="Times New Roman" w:cs="Symbol"/>
      <w:b/>
      <w:sz w:val="24"/>
    </w:rPr>
  </w:style>
  <w:style w:type="character" w:customStyle="1" w:styleId="ListLabel24">
    <w:name w:val="ListLabel 24"/>
    <w:qFormat/>
    <w:rsid w:val="005B78D0"/>
    <w:rPr>
      <w:rFonts w:cs="Courier New"/>
    </w:rPr>
  </w:style>
  <w:style w:type="character" w:customStyle="1" w:styleId="ListLabel25">
    <w:name w:val="ListLabel 25"/>
    <w:qFormat/>
    <w:rsid w:val="005B78D0"/>
    <w:rPr>
      <w:rFonts w:cs="Wingdings"/>
    </w:rPr>
  </w:style>
  <w:style w:type="character" w:customStyle="1" w:styleId="ListLabel26">
    <w:name w:val="ListLabel 26"/>
    <w:qFormat/>
    <w:rsid w:val="005B78D0"/>
    <w:rPr>
      <w:rFonts w:cs="Symbol"/>
    </w:rPr>
  </w:style>
  <w:style w:type="character" w:customStyle="1" w:styleId="ListLabel27">
    <w:name w:val="ListLabel 27"/>
    <w:qFormat/>
    <w:rsid w:val="005B78D0"/>
    <w:rPr>
      <w:rFonts w:cs="Courier New"/>
    </w:rPr>
  </w:style>
  <w:style w:type="character" w:customStyle="1" w:styleId="ListLabel28">
    <w:name w:val="ListLabel 28"/>
    <w:qFormat/>
    <w:rsid w:val="005B78D0"/>
    <w:rPr>
      <w:rFonts w:cs="Wingdings"/>
    </w:rPr>
  </w:style>
  <w:style w:type="character" w:customStyle="1" w:styleId="ListLabel29">
    <w:name w:val="ListLabel 29"/>
    <w:qFormat/>
    <w:rsid w:val="005B78D0"/>
    <w:rPr>
      <w:rFonts w:cs="Symbol"/>
    </w:rPr>
  </w:style>
  <w:style w:type="character" w:customStyle="1" w:styleId="ListLabel30">
    <w:name w:val="ListLabel 30"/>
    <w:qFormat/>
    <w:rsid w:val="005B78D0"/>
    <w:rPr>
      <w:rFonts w:cs="Courier New"/>
    </w:rPr>
  </w:style>
  <w:style w:type="character" w:customStyle="1" w:styleId="ListLabel31">
    <w:name w:val="ListLabel 31"/>
    <w:qFormat/>
    <w:rsid w:val="005B78D0"/>
    <w:rPr>
      <w:rFonts w:cs="Wingdings"/>
    </w:rPr>
  </w:style>
  <w:style w:type="character" w:customStyle="1" w:styleId="ListLabel32">
    <w:name w:val="ListLabel 32"/>
    <w:qFormat/>
    <w:rsid w:val="005B78D0"/>
    <w:rPr>
      <w:rFonts w:ascii="Times New Roman" w:hAnsi="Times New Roman" w:cs="Symbol"/>
      <w:sz w:val="24"/>
    </w:rPr>
  </w:style>
  <w:style w:type="character" w:customStyle="1" w:styleId="ListLabel33">
    <w:name w:val="ListLabel 33"/>
    <w:qFormat/>
    <w:rsid w:val="005B78D0"/>
    <w:rPr>
      <w:rFonts w:cs="Courier New"/>
    </w:rPr>
  </w:style>
  <w:style w:type="character" w:customStyle="1" w:styleId="ListLabel34">
    <w:name w:val="ListLabel 34"/>
    <w:qFormat/>
    <w:rsid w:val="005B78D0"/>
    <w:rPr>
      <w:rFonts w:cs="Wingdings"/>
    </w:rPr>
  </w:style>
  <w:style w:type="character" w:customStyle="1" w:styleId="ListLabel35">
    <w:name w:val="ListLabel 35"/>
    <w:qFormat/>
    <w:rsid w:val="005B78D0"/>
    <w:rPr>
      <w:rFonts w:cs="Symbol"/>
    </w:rPr>
  </w:style>
  <w:style w:type="character" w:customStyle="1" w:styleId="ListLabel36">
    <w:name w:val="ListLabel 36"/>
    <w:qFormat/>
    <w:rsid w:val="005B78D0"/>
    <w:rPr>
      <w:rFonts w:cs="Courier New"/>
    </w:rPr>
  </w:style>
  <w:style w:type="character" w:customStyle="1" w:styleId="ListLabel37">
    <w:name w:val="ListLabel 37"/>
    <w:qFormat/>
    <w:rsid w:val="005B78D0"/>
    <w:rPr>
      <w:rFonts w:cs="Wingdings"/>
    </w:rPr>
  </w:style>
  <w:style w:type="character" w:customStyle="1" w:styleId="ListLabel38">
    <w:name w:val="ListLabel 38"/>
    <w:qFormat/>
    <w:rsid w:val="005B78D0"/>
    <w:rPr>
      <w:rFonts w:cs="Symbol"/>
    </w:rPr>
  </w:style>
  <w:style w:type="character" w:customStyle="1" w:styleId="ListLabel39">
    <w:name w:val="ListLabel 39"/>
    <w:qFormat/>
    <w:rsid w:val="005B78D0"/>
    <w:rPr>
      <w:rFonts w:cs="Courier New"/>
    </w:rPr>
  </w:style>
  <w:style w:type="character" w:customStyle="1" w:styleId="ListLabel40">
    <w:name w:val="ListLabel 40"/>
    <w:qFormat/>
    <w:rsid w:val="005B78D0"/>
    <w:rPr>
      <w:rFonts w:cs="Wingdings"/>
    </w:rPr>
  </w:style>
  <w:style w:type="character" w:customStyle="1" w:styleId="ListLabel41">
    <w:name w:val="ListLabel 41"/>
    <w:qFormat/>
    <w:rsid w:val="005B78D0"/>
    <w:rPr>
      <w:rFonts w:ascii="Times New Roman" w:hAnsi="Times New Roman" w:cs="Symbol"/>
      <w:sz w:val="24"/>
    </w:rPr>
  </w:style>
  <w:style w:type="character" w:customStyle="1" w:styleId="ListLabel42">
    <w:name w:val="ListLabel 42"/>
    <w:qFormat/>
    <w:rsid w:val="005B78D0"/>
    <w:rPr>
      <w:rFonts w:cs="Courier New"/>
    </w:rPr>
  </w:style>
  <w:style w:type="character" w:customStyle="1" w:styleId="ListLabel43">
    <w:name w:val="ListLabel 43"/>
    <w:qFormat/>
    <w:rsid w:val="005B78D0"/>
    <w:rPr>
      <w:rFonts w:cs="Wingdings"/>
    </w:rPr>
  </w:style>
  <w:style w:type="character" w:customStyle="1" w:styleId="ListLabel44">
    <w:name w:val="ListLabel 44"/>
    <w:qFormat/>
    <w:rsid w:val="005B78D0"/>
    <w:rPr>
      <w:rFonts w:cs="Symbol"/>
    </w:rPr>
  </w:style>
  <w:style w:type="character" w:customStyle="1" w:styleId="ListLabel45">
    <w:name w:val="ListLabel 45"/>
    <w:qFormat/>
    <w:rsid w:val="005B78D0"/>
    <w:rPr>
      <w:rFonts w:cs="Courier New"/>
    </w:rPr>
  </w:style>
  <w:style w:type="character" w:customStyle="1" w:styleId="ListLabel46">
    <w:name w:val="ListLabel 46"/>
    <w:qFormat/>
    <w:rsid w:val="005B78D0"/>
    <w:rPr>
      <w:rFonts w:cs="Wingdings"/>
    </w:rPr>
  </w:style>
  <w:style w:type="character" w:customStyle="1" w:styleId="ListLabel47">
    <w:name w:val="ListLabel 47"/>
    <w:qFormat/>
    <w:rsid w:val="005B78D0"/>
    <w:rPr>
      <w:rFonts w:cs="Symbol"/>
    </w:rPr>
  </w:style>
  <w:style w:type="character" w:customStyle="1" w:styleId="ListLabel48">
    <w:name w:val="ListLabel 48"/>
    <w:qFormat/>
    <w:rsid w:val="005B78D0"/>
    <w:rPr>
      <w:rFonts w:cs="Courier New"/>
    </w:rPr>
  </w:style>
  <w:style w:type="character" w:customStyle="1" w:styleId="ListLabel49">
    <w:name w:val="ListLabel 49"/>
    <w:qFormat/>
    <w:rsid w:val="005B78D0"/>
    <w:rPr>
      <w:rFonts w:cs="Wingdings"/>
    </w:rPr>
  </w:style>
  <w:style w:type="character" w:customStyle="1" w:styleId="ListLabel50">
    <w:name w:val="ListLabel 50"/>
    <w:qFormat/>
    <w:rsid w:val="005B78D0"/>
    <w:rPr>
      <w:rFonts w:ascii="Times New Roman" w:hAnsi="Times New Roman" w:cs="Symbol"/>
      <w:sz w:val="24"/>
    </w:rPr>
  </w:style>
  <w:style w:type="character" w:customStyle="1" w:styleId="ListLabel51">
    <w:name w:val="ListLabel 51"/>
    <w:qFormat/>
    <w:rsid w:val="005B78D0"/>
    <w:rPr>
      <w:rFonts w:cs="Courier New"/>
    </w:rPr>
  </w:style>
  <w:style w:type="character" w:customStyle="1" w:styleId="ListLabel52">
    <w:name w:val="ListLabel 52"/>
    <w:qFormat/>
    <w:rsid w:val="005B78D0"/>
    <w:rPr>
      <w:rFonts w:cs="Wingdings"/>
    </w:rPr>
  </w:style>
  <w:style w:type="character" w:customStyle="1" w:styleId="ListLabel53">
    <w:name w:val="ListLabel 53"/>
    <w:qFormat/>
    <w:rsid w:val="005B78D0"/>
    <w:rPr>
      <w:rFonts w:cs="Symbol"/>
    </w:rPr>
  </w:style>
  <w:style w:type="character" w:customStyle="1" w:styleId="ListLabel54">
    <w:name w:val="ListLabel 54"/>
    <w:qFormat/>
    <w:rsid w:val="005B78D0"/>
    <w:rPr>
      <w:rFonts w:cs="Courier New"/>
    </w:rPr>
  </w:style>
  <w:style w:type="character" w:customStyle="1" w:styleId="ListLabel55">
    <w:name w:val="ListLabel 55"/>
    <w:qFormat/>
    <w:rsid w:val="005B78D0"/>
    <w:rPr>
      <w:rFonts w:cs="Wingdings"/>
    </w:rPr>
  </w:style>
  <w:style w:type="character" w:customStyle="1" w:styleId="ListLabel56">
    <w:name w:val="ListLabel 56"/>
    <w:qFormat/>
    <w:rsid w:val="005B78D0"/>
    <w:rPr>
      <w:rFonts w:cs="Symbol"/>
    </w:rPr>
  </w:style>
  <w:style w:type="character" w:customStyle="1" w:styleId="ListLabel57">
    <w:name w:val="ListLabel 57"/>
    <w:qFormat/>
    <w:rsid w:val="005B78D0"/>
    <w:rPr>
      <w:rFonts w:cs="Courier New"/>
    </w:rPr>
  </w:style>
  <w:style w:type="character" w:customStyle="1" w:styleId="ListLabel58">
    <w:name w:val="ListLabel 58"/>
    <w:qFormat/>
    <w:rsid w:val="005B78D0"/>
    <w:rPr>
      <w:rFonts w:cs="Wingdings"/>
    </w:rPr>
  </w:style>
  <w:style w:type="character" w:customStyle="1" w:styleId="ListLabel59">
    <w:name w:val="ListLabel 59"/>
    <w:qFormat/>
    <w:rsid w:val="005B78D0"/>
    <w:rPr>
      <w:rFonts w:ascii="Times New Roman" w:hAnsi="Times New Roman" w:cs="Symbol"/>
      <w:sz w:val="24"/>
    </w:rPr>
  </w:style>
  <w:style w:type="character" w:customStyle="1" w:styleId="ListLabel60">
    <w:name w:val="ListLabel 60"/>
    <w:qFormat/>
    <w:rsid w:val="005B78D0"/>
    <w:rPr>
      <w:rFonts w:cs="Courier New"/>
    </w:rPr>
  </w:style>
  <w:style w:type="character" w:customStyle="1" w:styleId="ListLabel61">
    <w:name w:val="ListLabel 61"/>
    <w:qFormat/>
    <w:rsid w:val="005B78D0"/>
    <w:rPr>
      <w:rFonts w:cs="Wingdings"/>
    </w:rPr>
  </w:style>
  <w:style w:type="character" w:customStyle="1" w:styleId="ListLabel62">
    <w:name w:val="ListLabel 62"/>
    <w:qFormat/>
    <w:rsid w:val="005B78D0"/>
    <w:rPr>
      <w:rFonts w:cs="Symbol"/>
    </w:rPr>
  </w:style>
  <w:style w:type="character" w:customStyle="1" w:styleId="ListLabel63">
    <w:name w:val="ListLabel 63"/>
    <w:qFormat/>
    <w:rsid w:val="005B78D0"/>
    <w:rPr>
      <w:rFonts w:cs="Courier New"/>
    </w:rPr>
  </w:style>
  <w:style w:type="character" w:customStyle="1" w:styleId="ListLabel64">
    <w:name w:val="ListLabel 64"/>
    <w:qFormat/>
    <w:rsid w:val="005B78D0"/>
    <w:rPr>
      <w:rFonts w:cs="Wingdings"/>
    </w:rPr>
  </w:style>
  <w:style w:type="character" w:customStyle="1" w:styleId="ListLabel65">
    <w:name w:val="ListLabel 65"/>
    <w:qFormat/>
    <w:rsid w:val="005B78D0"/>
    <w:rPr>
      <w:rFonts w:cs="Symbol"/>
    </w:rPr>
  </w:style>
  <w:style w:type="character" w:customStyle="1" w:styleId="ListLabel66">
    <w:name w:val="ListLabel 66"/>
    <w:qFormat/>
    <w:rsid w:val="005B78D0"/>
    <w:rPr>
      <w:rFonts w:cs="Courier New"/>
    </w:rPr>
  </w:style>
  <w:style w:type="character" w:customStyle="1" w:styleId="ListLabel67">
    <w:name w:val="ListLabel 67"/>
    <w:qFormat/>
    <w:rsid w:val="005B78D0"/>
    <w:rPr>
      <w:rFonts w:cs="Wingdings"/>
    </w:rPr>
  </w:style>
  <w:style w:type="character" w:customStyle="1" w:styleId="ListLabel68">
    <w:name w:val="ListLabel 68"/>
    <w:qFormat/>
    <w:rsid w:val="005B78D0"/>
    <w:rPr>
      <w:rFonts w:ascii="Times New Roman" w:hAnsi="Times New Roman"/>
      <w:b/>
      <w:sz w:val="28"/>
    </w:rPr>
  </w:style>
  <w:style w:type="character" w:customStyle="1" w:styleId="ListLabel69">
    <w:name w:val="ListLabel 69"/>
    <w:qFormat/>
    <w:rsid w:val="005B78D0"/>
    <w:rPr>
      <w:rFonts w:ascii="Times New Roman" w:hAnsi="Times New Roman" w:cs="Times New Roman"/>
      <w:sz w:val="28"/>
      <w:szCs w:val="28"/>
    </w:rPr>
  </w:style>
  <w:style w:type="paragraph" w:customStyle="1" w:styleId="10">
    <w:name w:val="Заголовок1"/>
    <w:basedOn w:val="a"/>
    <w:next w:val="ab"/>
    <w:qFormat/>
    <w:rsid w:val="005B78D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link w:val="12"/>
    <w:uiPriority w:val="1"/>
    <w:qFormat/>
    <w:rsid w:val="005B78D0"/>
    <w:pPr>
      <w:widowControl w:val="0"/>
      <w:spacing w:after="0" w:line="240" w:lineRule="auto"/>
      <w:ind w:left="100" w:firstLine="283"/>
    </w:pPr>
    <w:rPr>
      <w:rFonts w:ascii="Bookman Old Style" w:eastAsia="Bookman Old Style" w:hAnsi="Bookman Old Style" w:cs="Times New Roman"/>
      <w:sz w:val="21"/>
      <w:szCs w:val="21"/>
      <w:lang w:val="en-US" w:eastAsia="en-US"/>
    </w:rPr>
  </w:style>
  <w:style w:type="character" w:customStyle="1" w:styleId="12">
    <w:name w:val="Основной текст Знак1"/>
    <w:basedOn w:val="a0"/>
    <w:link w:val="ab"/>
    <w:uiPriority w:val="1"/>
    <w:rsid w:val="005B78D0"/>
    <w:rPr>
      <w:rFonts w:ascii="Bookman Old Style" w:eastAsia="Bookman Old Style" w:hAnsi="Bookman Old Style" w:cs="Times New Roman"/>
      <w:sz w:val="21"/>
      <w:szCs w:val="21"/>
      <w:lang w:val="en-US" w:eastAsia="en-US"/>
    </w:rPr>
  </w:style>
  <w:style w:type="paragraph" w:styleId="ac">
    <w:name w:val="List"/>
    <w:basedOn w:val="ab"/>
    <w:rsid w:val="005B78D0"/>
    <w:rPr>
      <w:rFonts w:cs="Arial"/>
    </w:rPr>
  </w:style>
  <w:style w:type="paragraph" w:customStyle="1" w:styleId="13">
    <w:name w:val="Название объекта1"/>
    <w:basedOn w:val="a"/>
    <w:qFormat/>
    <w:rsid w:val="005B78D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14">
    <w:name w:val="index 1"/>
    <w:basedOn w:val="a"/>
    <w:next w:val="a"/>
    <w:autoRedefine/>
    <w:uiPriority w:val="99"/>
    <w:semiHidden/>
    <w:unhideWhenUsed/>
    <w:rsid w:val="005B78D0"/>
    <w:pPr>
      <w:spacing w:after="0" w:line="240" w:lineRule="auto"/>
      <w:ind w:left="220" w:hanging="220"/>
    </w:pPr>
  </w:style>
  <w:style w:type="paragraph" w:styleId="ad">
    <w:name w:val="index heading"/>
    <w:basedOn w:val="a"/>
    <w:qFormat/>
    <w:rsid w:val="005B78D0"/>
    <w:pPr>
      <w:suppressLineNumbers/>
    </w:pPr>
    <w:rPr>
      <w:rFonts w:cs="Arial"/>
    </w:rPr>
  </w:style>
  <w:style w:type="paragraph" w:customStyle="1" w:styleId="FR1">
    <w:name w:val="FR1"/>
    <w:qFormat/>
    <w:rsid w:val="005B78D0"/>
    <w:pPr>
      <w:widowControl w:val="0"/>
      <w:spacing w:after="0" w:line="300" w:lineRule="auto"/>
      <w:ind w:firstLine="680"/>
      <w:jc w:val="both"/>
    </w:pPr>
    <w:rPr>
      <w:rFonts w:ascii="Arial" w:eastAsia="Times New Roman" w:hAnsi="Arial" w:cs="Arial"/>
      <w:i/>
      <w:iCs/>
      <w:sz w:val="24"/>
      <w:szCs w:val="24"/>
    </w:rPr>
  </w:style>
  <w:style w:type="paragraph" w:customStyle="1" w:styleId="15">
    <w:name w:val="Верхний колонтитул1"/>
    <w:basedOn w:val="a"/>
    <w:rsid w:val="005B78D0"/>
    <w:pPr>
      <w:widowControl w:val="0"/>
      <w:tabs>
        <w:tab w:val="center" w:pos="4677"/>
        <w:tab w:val="right" w:pos="9355"/>
      </w:tabs>
      <w:spacing w:after="0" w:line="300" w:lineRule="auto"/>
      <w:ind w:firstLine="68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6">
    <w:name w:val="Нижний колонтитул1"/>
    <w:basedOn w:val="a"/>
    <w:uiPriority w:val="99"/>
    <w:rsid w:val="005B78D0"/>
    <w:pPr>
      <w:widowControl w:val="0"/>
      <w:tabs>
        <w:tab w:val="center" w:pos="4677"/>
        <w:tab w:val="right" w:pos="9355"/>
      </w:tabs>
      <w:spacing w:after="0" w:line="300" w:lineRule="auto"/>
      <w:ind w:firstLine="68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B78D0"/>
    <w:pPr>
      <w:widowControl w:val="0"/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paragraph" w:styleId="ae">
    <w:name w:val="header"/>
    <w:basedOn w:val="a"/>
    <w:link w:val="17"/>
    <w:uiPriority w:val="99"/>
    <w:semiHidden/>
    <w:unhideWhenUsed/>
    <w:rsid w:val="00D543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7">
    <w:name w:val="Верхний колонтитул Знак1"/>
    <w:basedOn w:val="a0"/>
    <w:link w:val="ae"/>
    <w:uiPriority w:val="99"/>
    <w:semiHidden/>
    <w:rsid w:val="00D54369"/>
  </w:style>
  <w:style w:type="paragraph" w:styleId="af">
    <w:name w:val="footer"/>
    <w:basedOn w:val="a"/>
    <w:link w:val="18"/>
    <w:uiPriority w:val="99"/>
    <w:unhideWhenUsed/>
    <w:rsid w:val="00D543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8">
    <w:name w:val="Нижний колонтитул Знак1"/>
    <w:basedOn w:val="a0"/>
    <w:link w:val="af"/>
    <w:uiPriority w:val="99"/>
    <w:semiHidden/>
    <w:rsid w:val="00D54369"/>
  </w:style>
  <w:style w:type="paragraph" w:styleId="af0">
    <w:name w:val="No Spacing"/>
    <w:uiPriority w:val="1"/>
    <w:qFormat/>
    <w:rsid w:val="00F536FE"/>
    <w:pPr>
      <w:spacing w:after="0" w:line="240" w:lineRule="auto"/>
    </w:pPr>
  </w:style>
  <w:style w:type="character" w:styleId="af1">
    <w:name w:val="Hyperlink"/>
    <w:basedOn w:val="a0"/>
    <w:uiPriority w:val="99"/>
    <w:unhideWhenUsed/>
    <w:rsid w:val="00EB288F"/>
    <w:rPr>
      <w:color w:val="0000FF" w:themeColor="hyperlink"/>
      <w:u w:val="single"/>
    </w:rPr>
  </w:style>
  <w:style w:type="paragraph" w:styleId="af2">
    <w:name w:val="Balloon Text"/>
    <w:basedOn w:val="a"/>
    <w:link w:val="af3"/>
    <w:uiPriority w:val="99"/>
    <w:semiHidden/>
    <w:unhideWhenUsed/>
    <w:rsid w:val="00F70A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F70AFA"/>
    <w:rPr>
      <w:rFonts w:ascii="Tahoma" w:hAnsi="Tahoma" w:cs="Tahoma"/>
      <w:sz w:val="16"/>
      <w:szCs w:val="16"/>
    </w:rPr>
  </w:style>
  <w:style w:type="character" w:customStyle="1" w:styleId="layout">
    <w:name w:val="layout"/>
    <w:basedOn w:val="a0"/>
    <w:rsid w:val="007C55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689573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znanium.com/catalog/product/1191373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616939-D351-4503-A2CC-0A0E7BCF1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39</Pages>
  <Words>7868</Words>
  <Characters>44850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</dc:creator>
  <cp:keywords/>
  <dc:description/>
  <cp:lastModifiedBy>User</cp:lastModifiedBy>
  <cp:revision>46</cp:revision>
  <dcterms:created xsi:type="dcterms:W3CDTF">2018-12-06T17:33:00Z</dcterms:created>
  <dcterms:modified xsi:type="dcterms:W3CDTF">2022-06-02T12:06:00Z</dcterms:modified>
</cp:coreProperties>
</file>